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Ley  publicada  en  la  Sección  Primera  del  Periódico  Oficial  del  Estado 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el domingo 3 de noviembre de 1996.</w:t>
      </w:r>
    </w:p>
    <w:p>
      <w:pPr>
        <w:spacing w:before="280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OTTO  GRANADOS ROLDAN,  Gobernador Constitucional del Estado  Libre 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Soberano de Aguascalientes, a sus habitantes sabed: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Que por el H. Congreso del Estado se me ha comunicado lo siguiente: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El H. Congreso del Estado, en sesión extraordinaria celebrada hoy, tuvo a bien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expedir el siguiente Decreto:</w:t>
      </w:r>
    </w:p>
    <w:p>
      <w:pPr>
        <w:spacing w:before="264" w:after="0" w:line="276" w:lineRule="exact"/>
        <w:ind w:left="5377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"NUMERO 43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La H. LVI Legislatura del Estado Libre y Soberano de Aguascalientes, en uso de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las facultades  que  le  conceden  los Artículos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27  Fracción I,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32  y  35  de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Constitución Política Local, en nombre del pueblo decreta:</w:t>
      </w:r>
    </w:p>
    <w:p>
      <w:pPr>
        <w:tabs>
          <w:tab w:val="left" w:pos="5453"/>
        </w:tabs>
        <w:spacing w:before="347" w:after="0" w:line="540" w:lineRule="exact"/>
        <w:ind w:left="2146" w:right="1951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LEY DE COORDINACION FISCAL DEL ESTADO DE AGUASCALIENTES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CAPITULO I</w:t>
      </w:r>
    </w:p>
    <w:p>
      <w:pPr>
        <w:spacing w:before="239" w:after="0" w:line="276" w:lineRule="exact"/>
        <w:ind w:left="4791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Disposiciones Generales</w:t>
      </w:r>
    </w:p>
    <w:p>
      <w:pPr>
        <w:spacing w:before="0" w:after="0" w:line="207" w:lineRule="exact"/>
        <w:ind w:left="6437"/>
        <w:rPr>
          <w:sz w:val="24"/>
          <w:szCs w:val="24"/>
        </w:rPr>
      </w:pPr>
    </w:p>
    <w:p>
      <w:pPr>
        <w:spacing w:before="74" w:after="0" w:line="207" w:lineRule="exact"/>
        <w:ind w:left="6437"/>
      </w:pP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(REFORMADO, P.O. 31 DE DICIEMBRE DE 2014)</w:t>
      </w:r>
    </w:p>
    <w:p>
      <w:pPr>
        <w:spacing w:before="0"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ARTICULO 1o.- Esta Ley tiene por objeto coordinar el Sistema Fiscal del Estado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Libre y Soberano de Aguascalientes con sus Municipios; en base a la Ley de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Coordinación  Fiscal  establecer  las  participaciones  que  correspondan  a  las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haciendas públicas municipales de los ingresos federales, los mecanismos para su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descuento;  así  como  los  incentivos  aplicables;  distribuir  entre  ellos  dichas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participaciones e incentivos y establecer las bases de cálculo de los mismos;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establecer  la  participación  de   las  haciendas  públicas  municipales  en  las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Aportaciones y sus correspondientes afectaciones y retenciones; incentivar la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recaudación   de   ingresos   municipales;   fijar   las   reglas   de   colaboración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administrativa entre las diversas autoridades fiscales; constituir la Asamblea Fiscal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Estatal y las bases de su organización y funcionamiento.</w:t>
      </w:r>
    </w:p>
    <w:p>
      <w:pPr>
        <w:spacing w:before="0" w:after="0" w:line="207" w:lineRule="exact"/>
        <w:ind w:left="6437"/>
        <w:rPr>
          <w:sz w:val="24"/>
          <w:szCs w:val="24"/>
        </w:rPr>
      </w:pPr>
    </w:p>
    <w:p>
      <w:pPr>
        <w:spacing w:before="70" w:after="0" w:line="207" w:lineRule="exact"/>
        <w:ind w:left="6437"/>
      </w:pP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(REFORMADO, P.O. 31 DE DICIEMBRE DE 2014)</w:t>
      </w:r>
    </w:p>
    <w:p>
      <w:pPr>
        <w:spacing w:before="1" w:after="0" w:line="271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ARTICULO 2o.- Para efectos de esta Ley se entenderá por: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20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I.- "Aportaciones", los fondos de aportaciones contenidos el Capítulo V de la Ley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de Coordinación Fiscal que por disposición de dicho ordenamiento, deban ser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enterados a los municipios por conducto del Estado;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0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II.- "Asamblea", la Asamblea Fiscal Estatal;</w:t>
      </w:r>
    </w:p>
    <w:p>
      <w:pPr>
        <w:spacing w:before="0" w:after="0" w:line="253" w:lineRule="exact"/>
        <w:ind w:left="10430"/>
        <w:rPr>
          <w:sz w:val="24"/>
          <w:szCs w:val="24"/>
        </w:rPr>
      </w:pPr>
    </w:p>
    <w:p>
      <w:pPr>
        <w:spacing w:before="0" w:after="0" w:line="253" w:lineRule="exact"/>
        <w:ind w:left="10430"/>
        <w:rPr>
          <w:sz w:val="24"/>
          <w:szCs w:val="24"/>
        </w:rPr>
      </w:pPr>
    </w:p>
    <w:p>
      <w:pPr>
        <w:spacing w:before="117" w:after="0" w:line="253" w:lineRule="exact"/>
        <w:ind w:left="10430"/>
      </w:pPr>
      <w:r>
        <w:rPr>
          <w:rFonts w:ascii="Calibri" w:hAnsi="Calibri" w:cs="Calibri"/>
          <w:color w:val="000000"/>
          <w:spacing w:val="0"/>
          <w:w w:val="96"/>
          <w:sz w:val="22"/>
          <w:szCs w:val="22"/>
        </w:rPr>
        <w:t xml:space="preserve">1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III.-  "Cédula  Única  Catastral  Electrónica",  es  el  documento  que  contiene  la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información que permite la identificación y localización de cada uno de los bienes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inmuebles del Estado y su vinculación con el Registro Público, en los términos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Ley de Catastro del Estado de Aguascalientes;</w:t>
      </w:r>
    </w:p>
    <w:p>
      <w:pPr>
        <w:spacing w:before="260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IV.- "Clave Catastral", Código asignado por el Instituto que identifica al predio en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forma única, para su localización, el cual será homogéneo en todo el Estado;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V.- "Estado", el Estado Libre y Soberano de Aguascalientes;</w:t>
      </w:r>
    </w:p>
    <w:p>
      <w:pPr>
        <w:spacing w:before="26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VI.- "Fondo de Compensación del Régimen de Incorporación Fiscal", los recursos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económicos que otorgue la Federación al Estado derivado de la colaboración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administrativa entre ambos órdenes de gobierno en el Régimen de Incorporación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Fiscal que prevé la Ley del Impuesto Sobre la Renta;</w:t>
      </w:r>
    </w:p>
    <w:p>
      <w:pPr>
        <w:spacing w:before="260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VII.- "Fondo de Fiscalización y Recaudación", el establecido en el Artículo 4° de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Ley de Coordinación Fiscal;</w:t>
      </w:r>
    </w:p>
    <w:p>
      <w:pPr>
        <w:spacing w:before="28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VIII.- "Fondo de Fomento Municipal", el establecido en la fracción III incisos a) y b)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del Artículo 2-A de la Ley de Coordinación Fiscal;</w:t>
      </w:r>
    </w:p>
    <w:p>
      <w:pPr>
        <w:spacing w:before="260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IX.- "Fondo General de Participaciones", el establecido en el Artículo 2° de la Ley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Coordinación Fiscal;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X.- "H. Legislatura", Congreso del Estado de Aguascalientes;</w:t>
      </w:r>
    </w:p>
    <w:p>
      <w:pPr>
        <w:spacing w:before="261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XI.-  "Impuesto  Especial  sobre  Producción  y  Servicios",  el  Impuesto  Federal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contenido en la Ley del Impuesto Especial sobre Producción y Servicios o aquella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Legislación que la sustituya o reforme;</w:t>
      </w:r>
    </w:p>
    <w:p>
      <w:pPr>
        <w:spacing w:before="260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XII.- "Impuesto sobre Tenencia o Uso de Vehículos", el Impuesto sobre Tenencia o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uso de vehículos Automotores y el Impuesto sobre Tenencia o Uso de Vehículos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Nuevos y de hasta 9 años modelo anterior, así como el impuesto sobre tenencia o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uso de vehículos, previstos en la Ley de Coordinación Fiscal del Estado, o aquella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legislación Estatal o Federal que lo sustituya o reforme;</w:t>
      </w:r>
    </w:p>
    <w:p>
      <w:pPr>
        <w:spacing w:before="260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XIII.- "Impuesto a la Gasolina y Diesel" los recursos económicos que otorgue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Federación, de conformidad con lo señalado en el numeral I del Artículo 4°-A de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Ley de Coordinación Fiscal;</w:t>
      </w:r>
    </w:p>
    <w:p>
      <w:pPr>
        <w:spacing w:before="260"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XIV.- "Incentivos", los ingresos que reciben los Estados y Municipios por concepto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de  la  recaudación  que  se  obtenga  del  Impuesto  sobre Tenencia  o  Uso de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Vehículos, así como por el Impuesto Especial sobre Producción y Servicios, el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Impuesto Sobre Automóviles Nuevos en los porcentajes y forma que se señala en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Ley de Coordinación Fiscal;</w:t>
      </w:r>
    </w:p>
    <w:p>
      <w:pPr>
        <w:spacing w:before="0" w:after="0" w:line="253" w:lineRule="exact"/>
        <w:ind w:left="10430"/>
        <w:rPr>
          <w:sz w:val="24"/>
          <w:szCs w:val="24"/>
        </w:rPr>
      </w:pPr>
    </w:p>
    <w:p>
      <w:pPr>
        <w:spacing w:before="230" w:after="0" w:line="253" w:lineRule="exact"/>
        <w:ind w:left="10430"/>
      </w:pPr>
      <w:r>
        <w:rPr>
          <w:rFonts w:ascii="Calibri" w:hAnsi="Calibri" w:cs="Calibri"/>
          <w:color w:val="000000"/>
          <w:spacing w:val="0"/>
          <w:w w:val="96"/>
          <w:sz w:val="22"/>
          <w:szCs w:val="22"/>
        </w:rPr>
        <w:t xml:space="preserve">2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XV.- "Impuesto Sobre la Renta Participable", el establecido en el Artículo 3-B de la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Ley de Coordinación Fiscal, para los municipios;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XVI.- "Ley", la Ley de Coordinación Fiscal del Estado de Aguascalientes;</w:t>
      </w:r>
    </w:p>
    <w:p>
      <w:pPr>
        <w:spacing w:before="261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XVII.- "Municipio o municipios", el o los municipios que se encuentran dentro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territorio del Estado;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3" w:after="0" w:line="273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XVIII.- "Padrón Catastral", el conjunto de registros alfanuméricos y cartográficos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los que se contienen los datos generales y particulares de los bienes inmuebles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ubicados en el territorio del Estado de conformidad a la Ley de Catastro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Aguascalientes;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4" w:after="0" w:line="273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XIX.- "Participaciones", la proporción de los ingresos federales aplicables que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reciben los Estados y los Municipios por su adhesión al Pacto Federal y al Sistema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Nacional de Coordinación Fiscal, calculada de la manera establecida en la Ley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Coordinación Fiscal;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9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XX.- "Secretaría", la Secretaría de Finanzas del Gobierno del Estado; y</w:t>
      </w:r>
    </w:p>
    <w:p>
      <w:pPr>
        <w:spacing w:before="261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XXI.- "Sistema", el Sistema de Coordinación Fiscal del Estado el cual consiste en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la creación de los diversos fondos municipales para establecer las fórmulas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reparto en ingresos federales, la creación de las bases para celebrar convenios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colaboración administrativa y la creación de la Asamblea Fiscal Estatal.</w:t>
      </w:r>
    </w:p>
    <w:p>
      <w:pPr>
        <w:spacing w:before="0" w:after="0" w:line="276" w:lineRule="exact"/>
        <w:ind w:left="5420"/>
        <w:rPr>
          <w:sz w:val="24"/>
          <w:szCs w:val="24"/>
        </w:rPr>
      </w:pPr>
    </w:p>
    <w:p>
      <w:pPr>
        <w:spacing w:before="268" w:after="0" w:line="276" w:lineRule="exact"/>
        <w:ind w:left="542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CAPITULO II</w:t>
      </w:r>
    </w:p>
    <w:p>
      <w:pPr>
        <w:spacing w:before="0" w:after="0" w:line="276" w:lineRule="exact"/>
        <w:ind w:left="2146"/>
        <w:rPr>
          <w:sz w:val="24"/>
          <w:szCs w:val="24"/>
        </w:rPr>
      </w:pPr>
    </w:p>
    <w:p>
      <w:pPr>
        <w:spacing w:before="8" w:after="0" w:line="276" w:lineRule="exact"/>
        <w:ind w:left="214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las Participaciones e Incentivos a los Municipios en Ingresos Federales</w:t>
      </w:r>
    </w:p>
    <w:p>
      <w:pPr>
        <w:spacing w:before="0" w:after="0" w:line="207" w:lineRule="exact"/>
        <w:ind w:left="6437"/>
        <w:rPr>
          <w:sz w:val="24"/>
          <w:szCs w:val="24"/>
        </w:rPr>
      </w:pPr>
    </w:p>
    <w:p>
      <w:pPr>
        <w:spacing w:before="74" w:after="0" w:line="207" w:lineRule="exact"/>
        <w:ind w:left="6437"/>
      </w:pP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(REFORMADO, P.O. 31 DE DICIEMBRE DE 2014)</w:t>
      </w:r>
    </w:p>
    <w:p>
      <w:pPr>
        <w:spacing w:before="0" w:after="0" w:line="275" w:lineRule="exact"/>
        <w:ind w:left="1702" w:right="1511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ARTICULO 3o.- Para efectos de esta Ley, son participaciones e incentivos, las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asignaciones que correspondan al Estado y a los Municipios en los ingresos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federales del Fondo General de Participaciones, del Fondo de Fomento Municipal,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del Fondo de Fiscalización y Recaudación, del Fondo de Compensación del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Régimen  de  Incorporación  Fiscal,  del  Impuesto  a  la  Gasolina  y  Diesel,  del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Impuesto Sobre la Renta Participable, del Impuesto Especial sobre Producción y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Servicios,  del  Impuesto  sobre  Automóviles  Nuevos,  de  conformidad  con  lo </w:t>
      </w:r>
      <w:br/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establecido en la Ley de Coordinación Fiscal, así como del Impuesto sobre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Tenencia o Uso de Vehículos y el Impuesto sobre Tenencia o uso de vehículos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Automotores y el Impuesto Sobre Tenencia o Uso de Vehículos Nuevos y de hasta</w:t>
      </w:r>
    </w:p>
    <w:p>
      <w:pPr>
        <w:spacing w:before="2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9 años modelo anterior.</w:t>
      </w:r>
    </w:p>
    <w:p>
      <w:pPr>
        <w:spacing w:before="261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 los municipios les corresponderá el 23% del Fondo General de Participaciones,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el 100% del Fondo de Fomento Municipal, el 23% del Fondo de Fiscalización y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Recaudación,  hasta  el </w:t>
      </w: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23%  del  Fondo  de  Compensación  del  Régimen  de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Incorporación Fiscal, el 23% del Impuesto a la Gasolina y Diesel, el 100% del</w:t>
      </w:r>
    </w:p>
    <w:p>
      <w:pPr>
        <w:spacing w:before="3" w:after="0" w:line="253" w:lineRule="exact"/>
        <w:ind w:left="10430"/>
      </w:pPr>
      <w:r>
        <w:rPr>
          <w:rFonts w:ascii="Calibri" w:hAnsi="Calibri" w:cs="Calibri"/>
          <w:color w:val="000000"/>
          <w:spacing w:val="0"/>
          <w:w w:val="96"/>
          <w:sz w:val="22"/>
          <w:szCs w:val="22"/>
        </w:rPr>
        <w:t xml:space="preserve">3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tabs>
          <w:tab w:val="left" w:pos="6610"/>
        </w:tabs>
        <w:spacing w:before="28" w:after="0" w:line="276" w:lineRule="exact"/>
        <w:ind w:left="1702" w:right="1516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Impuesto  Sobre  la  Renta  Participable,  el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23%  del  Impuesto  Especial  sobre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Producción y Servicios, el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23% del Impuesto sobre Automóviles Nuevos, de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conformidad con lo establecido en la Ley de Coordinación Fiscal, así como el 23%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del Impuesto sobre Tenencia o Uso de Vehículos y el Impuesto sobre Tenencia o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uso de vehículos Automotores y el Impuesto Sobre Tenencia o Uso de Vehículos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Nuevos y de hasta 9 años modelo anterior.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4" w:after="0" w:line="273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Con  el  4.3%  de  la  recaudación  de  las  participaciones  e  incentivos  de  las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Fracciones I, IV, V y VIII del presente Artículo, se constituirá el Fondo Resarcitorio,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el cual se destinará a obra pública y equipamiento y se distribuirá a los Municipios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acuerdo a la siguiente fórmula: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15"/>
        <w:jc w:val="both"/>
      </w:pPr>
      <w:r>
        <w:rPr>
          <w:rFonts w:ascii="Arial" w:hAnsi="Arial" w:cs="Arial"/>
          <w:color w:val="FF0000"/>
          <w:spacing w:val="0"/>
          <w:w w:val="105"/>
          <w:sz w:val="24"/>
          <w:szCs w:val="24"/>
        </w:rPr>
        <w:t xml:space="preserve">VÉASE FÓRMULA Y NOMENCLATURA EN EL P.O. 31 DE DICIEMBRE DE </w:t>
      </w: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2014, PÁGINA 64.</w:t>
      </w:r>
    </w:p>
    <w:p>
      <w:pPr>
        <w:spacing w:before="260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El 95.7% restante de las fracciones I, IV, V y VIII, así como con las participaciones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a que se refieren las Fracciones II, III, VI, VII, IX y X del presente Artículo, se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distribuirán conforme a lo siguiente: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7" w:after="0" w:line="26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I.- El Fondo General de Participaciones se distribuirá de acuerdo a la siguiente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fórmula: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4" w:after="0" w:line="280" w:lineRule="exact"/>
        <w:ind w:left="1702" w:right="1515"/>
        <w:jc w:val="both"/>
      </w:pPr>
      <w:r>
        <w:rPr>
          <w:rFonts w:ascii="Arial" w:hAnsi="Arial" w:cs="Arial"/>
          <w:color w:val="FF0000"/>
          <w:spacing w:val="0"/>
          <w:w w:val="105"/>
          <w:sz w:val="24"/>
          <w:szCs w:val="24"/>
        </w:rPr>
        <w:t xml:space="preserve">VÉASE FÓRMULA Y NOMENCLATURA EN EL P.O. 31 DE DICIEMBRE DE </w:t>
      </w: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2014, PÁGINA 64 Y 65.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II.- El Fondo de Fomento Municipal de acuerdo a la siguiente fórmula: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15"/>
        <w:jc w:val="both"/>
      </w:pPr>
      <w:r>
        <w:rPr>
          <w:rFonts w:ascii="Arial" w:hAnsi="Arial" w:cs="Arial"/>
          <w:color w:val="FF0000"/>
          <w:spacing w:val="0"/>
          <w:w w:val="105"/>
          <w:sz w:val="24"/>
          <w:szCs w:val="24"/>
        </w:rPr>
        <w:t xml:space="preserve">VÉASE FÓRMULA Y NOMENCLATURA EN EL P.O. 31 DE DICIEMBRE DE </w:t>
      </w: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2014, PÁGINA 65, 66 Y 67.</w:t>
      </w:r>
    </w:p>
    <w:p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coordinación fiscal en el impuesto predial se realizará mediante convenio con 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municipio correspondiente, mismo que deberá ser publicado en el Periódico Oficial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del Estado, en el entendido de que la inexistencia o extinción de dicho convenio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hará que el municipio deje de ser elegible para la distribución de FFMMC.</w:t>
      </w:r>
    </w:p>
    <w:p>
      <w:pPr>
        <w:spacing w:before="260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III.- La recaudación en el Estado del Impuesto sobre Tenencia o Uso de Vehículos;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el Impuesto sobre Tenencia o Uso de vehículos Automotores y sobre Tenencia 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Uso de Vehículos Nuevos y de hasta 9 años modelo anterior, de acuerdo a la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siguiente fórmula:</w:t>
      </w:r>
    </w:p>
    <w:p>
      <w:pPr>
        <w:spacing w:before="260" w:after="0" w:line="280" w:lineRule="exact"/>
        <w:ind w:left="1702" w:right="1509"/>
        <w:jc w:val="both"/>
      </w:pPr>
      <w:r>
        <w:rPr>
          <w:rFonts w:ascii="Arial" w:hAnsi="Arial" w:cs="Arial"/>
          <w:color w:val="FF0000"/>
          <w:spacing w:val="0"/>
          <w:w w:val="105"/>
          <w:sz w:val="24"/>
          <w:szCs w:val="24"/>
        </w:rPr>
        <w:t xml:space="preserve">VÉASE FÓRMULA Y NOMENCLATURA EN EL P.O. 31 DE DICIEMBRE DE </w:t>
      </w: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2014, PÁGINA 67 y 68.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11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IV.-  La  recaudación  que  obtenga  el  Estado  del  Impuesto  Especial  sobre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Producción y Servicios en los términos del Artículo 3-A de la Ley de Coordinación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Fiscal de acuerdo a la siguiente fórmula</w:t>
      </w:r>
    </w:p>
    <w:p>
      <w:pPr>
        <w:spacing w:before="225" w:after="0" w:line="253" w:lineRule="exact"/>
        <w:ind w:left="10430"/>
      </w:pPr>
      <w:r>
        <w:rPr>
          <w:rFonts w:ascii="Calibri" w:hAnsi="Calibri" w:cs="Calibri"/>
          <w:color w:val="000000"/>
          <w:spacing w:val="0"/>
          <w:w w:val="96"/>
          <w:sz w:val="22"/>
          <w:szCs w:val="22"/>
        </w:rPr>
        <w:t xml:space="preserve">4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2"/>
        <w:jc w:val="both"/>
      </w:pPr>
      <w:r>
        <w:rPr>
          <w:rFonts w:ascii="Arial" w:hAnsi="Arial" w:cs="Arial"/>
          <w:color w:val="FF0000"/>
          <w:spacing w:val="0"/>
          <w:w w:val="105"/>
          <w:sz w:val="24"/>
          <w:szCs w:val="24"/>
        </w:rPr>
        <w:t xml:space="preserve">VÉASE FÓRMULA Y NOMENCLATURA EN EL P.O. 31 DE DICIEMBRE DE </w:t>
      </w: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2014, PÁGINA 68.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7" w:after="0" w:line="26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V.- La recaudación en el Estado del Impuesto sobre Automóviles Nuevos;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acuerdo a la siguiente fórmula: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4" w:after="0" w:line="280" w:lineRule="exact"/>
        <w:ind w:left="1702" w:right="1515"/>
        <w:jc w:val="both"/>
      </w:pPr>
      <w:r>
        <w:rPr>
          <w:rFonts w:ascii="Arial" w:hAnsi="Arial" w:cs="Arial"/>
          <w:color w:val="FF0000"/>
          <w:spacing w:val="0"/>
          <w:w w:val="105"/>
          <w:sz w:val="24"/>
          <w:szCs w:val="24"/>
        </w:rPr>
        <w:t xml:space="preserve">VÉASE FÓRMULA Y NOMENCLATURA EN EL P.O. 31 DE DICIEMBRE DE </w:t>
      </w: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2014, PÁGINA 69.</w:t>
      </w:r>
    </w:p>
    <w:p>
      <w:pPr>
        <w:spacing w:before="260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VI.- La recaudación que obtenga el Estado por el Impuesto a la venta final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bebidas con contenido alcohólico, de acuerdo a la siguiente fórmula:</w:t>
      </w:r>
    </w:p>
    <w:p>
      <w:pPr>
        <w:spacing w:before="280" w:after="0" w:line="280" w:lineRule="exact"/>
        <w:ind w:left="1702" w:right="1515"/>
        <w:jc w:val="both"/>
      </w:pPr>
      <w:r>
        <w:rPr>
          <w:rFonts w:ascii="Arial" w:hAnsi="Arial" w:cs="Arial"/>
          <w:color w:val="FF0000"/>
          <w:spacing w:val="0"/>
          <w:w w:val="105"/>
          <w:sz w:val="24"/>
          <w:szCs w:val="24"/>
        </w:rPr>
        <w:t xml:space="preserve">VÉASE FÓRMULA Y NOMENCLATURA EN EL P.O. 31 DE DICIEMBRE DE </w:t>
      </w: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2014, PÁGINA 69 y 70.</w:t>
      </w:r>
    </w:p>
    <w:p>
      <w:pPr>
        <w:spacing w:before="260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VII.- La recaudación del Impuesto a la Gasolina y Diesel, se distribuirá conforme 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siguiente fórmula: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7" w:after="0" w:line="260" w:lineRule="exact"/>
        <w:ind w:left="1702" w:right="1515"/>
        <w:jc w:val="both"/>
      </w:pPr>
      <w:r>
        <w:rPr>
          <w:rFonts w:ascii="Arial" w:hAnsi="Arial" w:cs="Arial"/>
          <w:color w:val="FF0000"/>
          <w:spacing w:val="0"/>
          <w:w w:val="105"/>
          <w:sz w:val="24"/>
          <w:szCs w:val="24"/>
        </w:rPr>
        <w:t xml:space="preserve">VÉASE FÓRMULA Y NOMENCLATURA EN EL P.O. 31 DE DICIEMBRE DE </w:t>
      </w: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2014, PÁGINA 70.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4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VIII.- El Fondo de Fiscalización y Recaudación será distribuido de acuerdo con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siguiente fórmula:</w:t>
      </w:r>
    </w:p>
    <w:p>
      <w:pPr>
        <w:spacing w:before="260" w:after="0" w:line="280" w:lineRule="exact"/>
        <w:ind w:left="1702" w:right="1514"/>
        <w:jc w:val="both"/>
      </w:pPr>
      <w:r>
        <w:rPr>
          <w:rFonts w:ascii="Arial" w:hAnsi="Arial" w:cs="Arial"/>
          <w:color w:val="FF0000"/>
          <w:spacing w:val="0"/>
          <w:w w:val="105"/>
          <w:sz w:val="24"/>
          <w:szCs w:val="24"/>
        </w:rPr>
        <w:t xml:space="preserve">VÉASE FÓRMULA Y NOMENCLATURA EN EL P.O. 31 DE DICIEMBRE DE </w:t>
      </w: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2014, PÁGINA 71 y 72.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18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IX.- El Fondo de Compensación que otorgue la Federación al Estado derivado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colaboración administrativa entre ambos órdenes de gobierno en el Régimen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Incorporación Fiscal que prevé la Ley del Impuesto Sobre la Renta.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0" w:after="0" w:line="276" w:lineRule="exact"/>
        <w:ind w:left="1702" w:right="1510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 este recurso se distribuirá solo a los municipios que al inicio de cada ejercicio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fiscal mantengan vigente convenio con el Estado para el ejercicio de facultades a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que se refiere el Anexo No. 19 al Convenio de Colaboración Administrativa en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Materia Fiscal Federal celebrado entre el Gobierno Federal, por conducto de la de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Secretaría  de  Hacienda  y  Crédito  Público,  y  el  Gobierno  del  Estado 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Aguascalientes.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8" w:after="0" w:line="260" w:lineRule="exact"/>
        <w:ind w:left="1702" w:right="1511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El convenio entre el municipio y el estado a que hace referencia el párrafo anterior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deberá publicarse en el Periódico Oficial del Estado.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4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Los recursos a que se refiere esta fracción se distribuirán a los municipios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coordinados, dentro de los </w:t>
      </w:r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5 días siguientes a la fecha en que hayan sido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recibidos por el estado, de conformidad con la siguiente fórmula:</w:t>
      </w:r>
    </w:p>
    <w:p>
      <w:pPr>
        <w:spacing w:before="0" w:after="0" w:line="253" w:lineRule="exact"/>
        <w:ind w:left="10430"/>
        <w:rPr>
          <w:sz w:val="24"/>
          <w:szCs w:val="24"/>
        </w:rPr>
      </w:pPr>
    </w:p>
    <w:p>
      <w:pPr>
        <w:spacing w:before="230" w:after="0" w:line="253" w:lineRule="exact"/>
        <w:ind w:left="10430"/>
      </w:pPr>
      <w:r>
        <w:rPr>
          <w:rFonts w:ascii="Calibri" w:hAnsi="Calibri" w:cs="Calibri"/>
          <w:color w:val="000000"/>
          <w:spacing w:val="0"/>
          <w:w w:val="96"/>
          <w:sz w:val="22"/>
          <w:szCs w:val="22"/>
        </w:rPr>
        <w:t xml:space="preserve">5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5"/>
        <w:jc w:val="both"/>
      </w:pPr>
      <w:r>
        <w:rPr>
          <w:rFonts w:ascii="Arial" w:hAnsi="Arial" w:cs="Arial"/>
          <w:color w:val="FF0000"/>
          <w:spacing w:val="0"/>
          <w:w w:val="105"/>
          <w:sz w:val="24"/>
          <w:szCs w:val="24"/>
        </w:rPr>
        <w:t xml:space="preserve">VÉASE FÓRMULA Y NOMENCLATURA EN EL P.O. 31 DE DICIEMBRE DE </w:t>
      </w: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2014, PÁGINA 72.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3" w:after="0" w:line="273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X.- El 100% del Impuesto Sobre la Renta Participable enterado por cada municipio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una vez descontadas las devoluciones por dicho concepto, de conformidad con lo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establecido  en  el  Artículo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3-B  de  la  Ley  de  Coordinación  Fiscal  y  demás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disposiciones aplicables.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9" w:after="0" w:line="276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fórmula de las fracciones I, II, IV, VIII y IX no será aplicable en el evento de que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en el año que se calcula, el monto de alguno de estos fondos sea inferior al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obtenido en 2014. En dicho supuesto la distribución se realizará, en relación con la </w:t>
      </w:r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cantidad efectivamente generada en el año que se calcula y de acuerdo al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coeficiente efectivo que cada municipio haya recibido en 2014 en los fondos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mencionados donde se verifique el supuesto.</w:t>
      </w:r>
    </w:p>
    <w:p>
      <w:pPr>
        <w:spacing w:before="261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ARTICULO  4o.-  La  Secretaría  efectuará  la  distribución  de  participaciones  e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incentivos que correspondan a los municipios en los fondos municipales que se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indican en la presente Ley, de acuerdo a las reglas, bases o fórmulas que en cada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uno de ellos se señalen.</w:t>
      </w:r>
    </w:p>
    <w:p>
      <w:pPr>
        <w:spacing w:before="0" w:after="0" w:line="207" w:lineRule="exact"/>
        <w:ind w:left="6437"/>
        <w:rPr>
          <w:sz w:val="24"/>
          <w:szCs w:val="24"/>
        </w:rPr>
      </w:pPr>
    </w:p>
    <w:p>
      <w:pPr>
        <w:spacing w:before="74" w:after="0" w:line="207" w:lineRule="exact"/>
        <w:ind w:left="6437"/>
      </w:pP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(REFORMADO, P.O. 31 DE DICIEMBRE DE 2014)</w:t>
      </w:r>
    </w:p>
    <w:p>
      <w:pPr>
        <w:tabs>
          <w:tab w:val="left" w:pos="3138"/>
        </w:tabs>
        <w:spacing w:before="1" w:after="0" w:line="270" w:lineRule="exact"/>
        <w:ind w:left="1702" w:right="151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ARTICULO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5o.-   La   Asamblea   Fiscal   Estatal   revisará   la   distribución   de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Participaciones, Aportaciones e Incentivos, vigilando el estricto cumplimiento de lo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dispuesto en la Ley de Coordinación Fiscal, así como en la presente Ley.</w:t>
      </w:r>
    </w:p>
    <w:p>
      <w:pPr>
        <w:spacing w:before="0" w:after="0" w:line="276" w:lineRule="exact"/>
        <w:ind w:left="5273"/>
        <w:rPr>
          <w:sz w:val="24"/>
          <w:szCs w:val="24"/>
        </w:rPr>
      </w:pPr>
    </w:p>
    <w:p>
      <w:pPr>
        <w:spacing w:before="0" w:after="0" w:line="276" w:lineRule="exact"/>
        <w:ind w:left="5273"/>
        <w:rPr>
          <w:sz w:val="24"/>
          <w:szCs w:val="24"/>
        </w:rPr>
      </w:pPr>
    </w:p>
    <w:p>
      <w:pPr>
        <w:spacing w:before="14" w:after="0" w:line="276" w:lineRule="exact"/>
        <w:ind w:left="5273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TITULO UNICO</w:t>
      </w:r>
    </w:p>
    <w:p>
      <w:pPr>
        <w:spacing w:before="4" w:after="0" w:line="276" w:lineRule="exact"/>
        <w:ind w:left="4287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LOS FONDOS MUNICIPALES</w:t>
      </w:r>
    </w:p>
    <w:p>
      <w:pPr>
        <w:spacing w:before="0" w:after="0" w:line="207" w:lineRule="exact"/>
        <w:ind w:left="6437"/>
        <w:rPr>
          <w:sz w:val="24"/>
          <w:szCs w:val="24"/>
        </w:rPr>
      </w:pPr>
    </w:p>
    <w:p>
      <w:pPr>
        <w:spacing w:before="54" w:after="0" w:line="207" w:lineRule="exact"/>
        <w:ind w:left="6437"/>
      </w:pP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(REFORMADO, P.O. 31 DE DICIEMBRE DE 2014)</w:t>
      </w:r>
    </w:p>
    <w:p>
      <w:pPr>
        <w:spacing w:before="19" w:after="0" w:line="273" w:lineRule="exact"/>
        <w:ind w:left="1702" w:right="1515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ARTICULO 6o.- Las Participaciones e Incentivos al Estado señaladas en el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Artículo 3° de esta Ley, que deban calcularse con carácter provisional, por la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Federación serán entregadas a este, en los términos establecidos en la Ley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Coordinación Fiscal.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20" w:after="0" w:line="270" w:lineRule="exact"/>
        <w:ind w:left="1702" w:right="1514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El   Estado   distribuirá   a   los   municipios   las   Participaciones   e   Incentivos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anteriormente señalados en la proporción que establece el Artículo 3° de la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presente Ley.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tabs>
          <w:tab w:val="left" w:pos="6332"/>
        </w:tabs>
        <w:spacing w:before="15" w:after="0" w:line="276" w:lineRule="exact"/>
        <w:ind w:left="1702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ARTICULO 7o.-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(</w:t>
      </w: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DEROGADO, P.O. 31 DE DICIEMBRE DE 2014)</w:t>
      </w:r>
    </w:p>
    <w:p>
      <w:pPr>
        <w:tabs>
          <w:tab w:val="left" w:pos="6332"/>
        </w:tabs>
        <w:spacing w:before="207" w:after="0" w:line="276" w:lineRule="exact"/>
        <w:ind w:left="1702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ARTICULO 8o.-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(DEROGADO, P.O. 31 DE DICIEMBRE DE 2014)</w:t>
      </w:r>
    </w:p>
    <w:p>
      <w:pPr>
        <w:tabs>
          <w:tab w:val="left" w:pos="6332"/>
        </w:tabs>
        <w:spacing w:before="206" w:after="0" w:line="276" w:lineRule="exact"/>
        <w:ind w:left="1702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ARTICULO 9o.-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(DEROGADO, P.O. 31 DE DICIEMBRE DE 2014)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tabs>
          <w:tab w:val="left" w:pos="6349"/>
        </w:tabs>
        <w:spacing w:before="1" w:after="0" w:line="276" w:lineRule="exact"/>
        <w:ind w:left="1702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ARTICULO 10.-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(DEROGADO, P.O. 31 DE DICIEMBRE DE 2014)</w:t>
      </w:r>
    </w:p>
    <w:p>
      <w:pPr>
        <w:tabs>
          <w:tab w:val="left" w:pos="6332"/>
        </w:tabs>
        <w:spacing w:before="201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ARTICULO 11.-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(DEROGADO, P.O. 31 DE DICIEMBRE DE 2014)</w:t>
      </w:r>
    </w:p>
    <w:p>
      <w:pPr>
        <w:spacing w:before="3" w:after="0" w:line="253" w:lineRule="exact"/>
        <w:ind w:left="10430"/>
      </w:pPr>
      <w:r>
        <w:rPr>
          <w:rFonts w:ascii="Calibri" w:hAnsi="Calibri" w:cs="Calibri"/>
          <w:color w:val="000000"/>
          <w:spacing w:val="0"/>
          <w:w w:val="96"/>
          <w:sz w:val="22"/>
          <w:szCs w:val="22"/>
        </w:rPr>
        <w:t xml:space="preserve">6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27" w:after="0" w:line="277" w:lineRule="exact"/>
        <w:ind w:left="1702" w:right="1509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ARTICULO  12.-  Las  participaciones  que  correspondan  a  los  municipios  son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inembargables, serán cubiertas en efectivo por conducto de la Secretaría, sin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condicionamiento alguno y no podrán ser objeto de reducciones o retenciones ni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afectarse a fines específicos, salvo para el pago de obligaciones contraidas por los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municipios con autorización de su Ayuntamiento y de la H. Legislatura e inscritas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ante la Secretaría de Hacienda y Crédito Público en el Registro de Obligaciones 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Empréstitos de Entidades y Municipios, a favor de la Federación o de las personas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físicas o morales de nacionalidad mexicana.</w:t>
      </w:r>
    </w:p>
    <w:p>
      <w:pPr>
        <w:spacing w:before="0" w:after="0" w:line="207" w:lineRule="exact"/>
        <w:ind w:left="6437"/>
        <w:rPr>
          <w:sz w:val="24"/>
          <w:szCs w:val="24"/>
        </w:rPr>
      </w:pPr>
    </w:p>
    <w:p>
      <w:pPr>
        <w:spacing w:before="74" w:after="0" w:line="207" w:lineRule="exact"/>
        <w:ind w:left="6437"/>
      </w:pP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(REFORMADO, P.O. 31 DE DICIEMBRE DE 2014)</w:t>
      </w:r>
    </w:p>
    <w:p>
      <w:pPr>
        <w:spacing w:before="0" w:after="0" w:line="276" w:lineRule="exact"/>
        <w:ind w:left="1702" w:right="1508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Asimismo, cuando la Secretaría de Hacienda y Crédito Público habiendo realizado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disminución de las Participaciones en los términos de los artículos 11 y 11 A de la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Ley  de  Coordinación  Fiscal,  como  consecuencia  de  que  la  H.  Legislatura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establezca en la ley de ingresos de algún municipio, contribuciones o estímulos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que violen lo previsto por los artículos 73, fracción XXIX, 117, fracciones IV a VII y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IX, 118 fracción I de la Constitución Política de los Estados Unidos Mexicanos y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10 A de la Ley de Coordinación Fiscal, o como consecuencia de que los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Ayuntamientos  establezcan  estímulos  contrarios  a  dichas  disposiciones,  la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Secretaría podrá disminuir las Participaciones que correspondan al municipio que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haya recibido el ingreso u otorgado el estímulo fiscal, en una cantidad equivalente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al monto disminuido por la Secretaría de Hacienda y Crédito Público, siempre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cuando exista acuerdo entre el municipio de que se trate y la Secretaría.</w:t>
      </w:r>
    </w:p>
    <w:p>
      <w:pPr>
        <w:spacing w:before="0" w:after="0" w:line="207" w:lineRule="exact"/>
        <w:ind w:left="6437"/>
        <w:rPr>
          <w:sz w:val="24"/>
          <w:szCs w:val="24"/>
        </w:rPr>
      </w:pPr>
    </w:p>
    <w:p>
      <w:pPr>
        <w:spacing w:before="50" w:after="0" w:line="207" w:lineRule="exact"/>
        <w:ind w:left="6437"/>
      </w:pP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(REFORMADO, P.O. 31 DE DICIEMBRE DE 2014)</w:t>
      </w:r>
    </w:p>
    <w:p>
      <w:pPr>
        <w:spacing w:before="19" w:after="0" w:line="273" w:lineRule="exact"/>
        <w:ind w:left="1702" w:right="1515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El Estado y los municipios efectuarán los pagos de las obligaciones garantizadas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con la afectación de sus participaciones, de acuerdo con los mecanismos y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sistemas de registro establecidos en la Ley de Deuda Pública del Estado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Aguascalientes.</w:t>
      </w:r>
    </w:p>
    <w:p>
      <w:pPr>
        <w:spacing w:before="0" w:after="0" w:line="207" w:lineRule="exact"/>
        <w:ind w:left="6469"/>
        <w:rPr>
          <w:sz w:val="24"/>
          <w:szCs w:val="24"/>
        </w:rPr>
      </w:pPr>
    </w:p>
    <w:p>
      <w:pPr>
        <w:spacing w:before="75" w:after="0" w:line="207" w:lineRule="exact"/>
        <w:ind w:left="6469"/>
      </w:pP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(ADICIONADO, P.O. 31 DE DICIEMBRE DE 2014)</w:t>
      </w:r>
    </w:p>
    <w:p>
      <w:pPr>
        <w:spacing w:before="0"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No estarán sujetas a lo dispuesto en el primer párrafo de este Artículo, las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compensaciones que se requieran efectuar a los municipios como consecuencia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de ajustes en participaciones o descuentos originados del incumplimiento de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metas pactadas con el Estado en materia de administración de contribuciones. </w:t>
      </w:r>
      <w:br/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Asimismo, procederán las compensaciones entre las participaciones federales e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incentivos de los municipios y las obligaciones que tengan con el Estado, cuando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exista acuerdo entre las partes interesadas o esta Ley así lo autorice.</w:t>
      </w:r>
    </w:p>
    <w:p>
      <w:pPr>
        <w:spacing w:before="0" w:after="0" w:line="207" w:lineRule="exact"/>
        <w:ind w:left="6437"/>
        <w:rPr>
          <w:sz w:val="24"/>
          <w:szCs w:val="24"/>
        </w:rPr>
      </w:pPr>
    </w:p>
    <w:p>
      <w:pPr>
        <w:spacing w:before="70" w:after="0" w:line="207" w:lineRule="exact"/>
        <w:ind w:left="6437"/>
      </w:pP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(REFORMADO, P.O. 31 DE DICIEMBRE DE 2014)</w:t>
      </w:r>
    </w:p>
    <w:p>
      <w:pPr>
        <w:tabs>
          <w:tab w:val="left" w:pos="3124"/>
        </w:tabs>
        <w:spacing w:before="0" w:after="0" w:line="273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ARTICULO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13.-   El   Estado   cubrirá   el   importe   a   cada   Municipio   de   las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Participaciones correspondientes a los Fondos señalados en las fracciones I, II, IV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y VIII del Artículo 3° dentro de los cinco días siguientes a aquel en el que los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reciba de la Federación, en el caso de la fracción I contados a partir de la fecha de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vigencia  que  señale  la  Constancia  respectiva  que  el  Estado  reciba  de  la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Federación, efectuando las compensaciones aplicables a los municipios como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consecuencia de ajustes realizados por la Federación. Los recursos derivados de</w:t>
      </w:r>
    </w:p>
    <w:p>
      <w:pPr>
        <w:spacing w:before="223" w:after="0" w:line="253" w:lineRule="exact"/>
        <w:ind w:left="10430"/>
      </w:pPr>
      <w:r>
        <w:rPr>
          <w:rFonts w:ascii="Calibri" w:hAnsi="Calibri" w:cs="Calibri"/>
          <w:color w:val="000000"/>
          <w:spacing w:val="0"/>
          <w:w w:val="96"/>
          <w:sz w:val="22"/>
          <w:szCs w:val="22"/>
        </w:rPr>
        <w:t xml:space="preserve">7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las fracciones III, V, VI y VII, el Estado cubrirá el importe a cada Municipio dentro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los 30 días siguientes al mes en que éste·sea recaudado.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3" w:after="0" w:line="273" w:lineRule="exact"/>
        <w:ind w:left="1702" w:right="1509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El retraso en la entrega a los municipios de cualesquiera de sus participaciones o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incentivos dará lugar al pago de intereses por parte del Estado, a la tasa de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recargos que establece el Congreso de la Unión para el pago a plazos de las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contribuciones federales.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9"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ARTICULO 14.- El Gobierno del Estado por conducto de la Secretaría, pondrá a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disposición de los municipios que lo requieran, la información necesaria para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comprobar  la  correcta  determinación  de  sus  factores  de  participaciones  e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incentivos, así como el monto de los mismos y publicará, cuando menos una vez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al año, en el Periódico Oficial del Estado, las participaciones e incentivos que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correspondieron durante el año a cada uno de los municipios.</w:t>
      </w:r>
    </w:p>
    <w:p>
      <w:pPr>
        <w:spacing w:before="264"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ARTICULO 15.- El Estado podrá otorgar apoyos especiales o extraordinarios a los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municipios cuando lo estime necesario, al margen del Sistema de Coordinación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Fiscal, a los cuales no se dará el carácter de participaciones o incentivos. En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ningún caso los recursos adicionales otorgados a algún Municipio disminuirán lo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que les corresponda como participaciones o incentivos de acuerdo a lo establecido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la presente Ley.</w:t>
      </w:r>
    </w:p>
    <w:p>
      <w:pPr>
        <w:spacing w:before="0" w:after="0" w:line="276" w:lineRule="exact"/>
        <w:ind w:left="5386"/>
        <w:rPr>
          <w:sz w:val="24"/>
          <w:szCs w:val="24"/>
        </w:rPr>
      </w:pPr>
    </w:p>
    <w:p>
      <w:pPr>
        <w:spacing w:before="8" w:after="0" w:line="276" w:lineRule="exact"/>
        <w:ind w:left="538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CAPITULO III</w:t>
      </w:r>
    </w:p>
    <w:p>
      <w:pPr>
        <w:spacing w:before="0" w:after="0" w:line="276" w:lineRule="exact"/>
        <w:ind w:left="2590"/>
        <w:rPr>
          <w:sz w:val="24"/>
          <w:szCs w:val="24"/>
        </w:rPr>
      </w:pPr>
    </w:p>
    <w:p>
      <w:pPr>
        <w:spacing w:before="8" w:after="0" w:line="276" w:lineRule="exact"/>
        <w:ind w:left="259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la Colaboración Administrativa entre los Municipios y el Estado</w:t>
      </w:r>
    </w:p>
    <w:p>
      <w:pPr>
        <w:spacing w:before="264"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ARTICULO 16.- El Estado, por conducto de la Secretaría y los municipios, podrán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celebrar  convenios  de  colaboración  administrativa  respecto  de  gravámenes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estatales y municipales, así como en materia de ingresos federales coordinados.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Cuando se trate de participaciones o incentivos federales, dichos convenios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deberán ser previamente autorizados por la Secretaría de Hacienda y Crédito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Público.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Los convenios de colaboración podrán referirse, entre otras, a las siguientes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materias:</w:t>
      </w:r>
    </w:p>
    <w:p>
      <w:pPr>
        <w:spacing w:before="29" w:after="0" w:line="560" w:lineRule="exact"/>
        <w:ind w:left="1702" w:right="714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I.- Registro de contribuyentes;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II.- Recaudación;</w:t>
      </w:r>
    </w:p>
    <w:p>
      <w:pPr>
        <w:spacing w:before="0" w:after="0" w:line="560" w:lineRule="exact"/>
        <w:ind w:left="1702" w:right="8104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III.- Administración;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IV.- Fiscalización.</w:t>
      </w:r>
    </w:p>
    <w:p>
      <w:pPr>
        <w:spacing w:before="228" w:after="0" w:line="26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ARTICULO  17.  En  los  convenios  a  que  se  refiere  el  artículo  anterior,  se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establecerán las materias de que se trate, las facultades que se ejercerán, las</w:t>
      </w:r>
    </w:p>
    <w:p>
      <w:pPr>
        <w:spacing w:before="226" w:after="0" w:line="253" w:lineRule="exact"/>
        <w:ind w:left="10430"/>
      </w:pPr>
      <w:r>
        <w:rPr>
          <w:rFonts w:ascii="Calibri" w:hAnsi="Calibri" w:cs="Calibri"/>
          <w:color w:val="000000"/>
          <w:spacing w:val="0"/>
          <w:w w:val="96"/>
          <w:sz w:val="22"/>
          <w:szCs w:val="22"/>
        </w:rPr>
        <w:t xml:space="preserve">8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limitaciones de las mismas, las estipulaciones para su terminación y las sanciones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por su incumplimiento. Se fijarán además, las bases de pago por concepto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desempeño de las funciones convenidas.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3" w:after="0" w:line="273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ARTICULO 18.- Los convenios de colaboración entre Estado y Municipio se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publicarán en el Periódico Oficial y surtirán sus efectos a partir de la fecha que en </w:t>
      </w:r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los mismos se establezca, o en su defecto, a partir del día siguiente de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publicación en el Periódico Oficial del Estado.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4" w:after="0" w:line="273" w:lineRule="exact"/>
        <w:ind w:left="1702" w:right="1513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ARTICULO 19.- El Estado o el Municipio al decidir dar por terminados parcial 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totalmente los convenios a que se refiere este Capítulo, deberán publicarla en el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Periódico Oficial y surtirá sus efectos de acuerdo a lo dispuesto en el artículo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anterior.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4" w:after="0" w:line="273" w:lineRule="exact"/>
        <w:ind w:left="1702" w:right="1512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ARTICULO 20.- El Estado, por conducto de la Secretaría, conservará la facultad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de establecer a los municipios los criterios generales de interpretación de las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reglas de colaboración que señalen los convenios que se celebren en los términos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este Capítulo.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20" w:after="0" w:line="270" w:lineRule="exact"/>
        <w:ind w:left="1702" w:right="1515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ARTICULO 21.- La recaudación de ingresos federales se hará por las oficinas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autorizadas por la Secretaría de Hacienda y Crédito Público o por la Secretaría,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según se establezca en los convenios o acuerdos respectivos.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Cuando el Municipio recaude ingresos federales, los concentrará directamente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ante la Secretaría y rendirá cuenta pormenorizada de recaudación.</w:t>
      </w:r>
    </w:p>
    <w:p>
      <w:pPr>
        <w:spacing w:before="265" w:after="0" w:line="275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La falta de entero en los plazos establecidos en los convenios respectivos dará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lugar a que las cantidades aplicables se actualicen por inflación de acuerdo a los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índices oficiales que publique el Banco de México y a que se causen, a cargo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Municipio, intereses a la tasa de recargos que establezca anualmente el Congreso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la Unión para los casos de pago a plazos de contribuciones.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9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ARTICULO 22.-  Cuando algún  Municipio  contravenga  lo  dispuesto en algún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convenio de colaboración administrativa, previa opinión de la Asamblea Fiscal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Estatal, será prevenido por la Secretaría para que en un plazo que no exceda de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treinta días naturales, adopte las medidas necesarias para corregir las violaciones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en que hubiera incurrido, de no hacerlo, se dará por terminado el convenio de que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se  trate.  La  Secretaría  hará  la  declaratoria  de  terminación  correspondiente,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mediante su publicación en el Periódico Oficial del Estado.</w:t>
      </w:r>
    </w:p>
    <w:p>
      <w:pPr>
        <w:spacing w:before="264" w:after="0" w:line="276" w:lineRule="exact"/>
        <w:ind w:left="5374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CAPITULO IV</w:t>
      </w:r>
    </w:p>
    <w:p>
      <w:pPr>
        <w:spacing w:before="0" w:after="0" w:line="276" w:lineRule="exact"/>
        <w:ind w:left="4525"/>
        <w:rPr>
          <w:sz w:val="24"/>
          <w:szCs w:val="24"/>
        </w:rPr>
      </w:pPr>
    </w:p>
    <w:p>
      <w:pPr>
        <w:spacing w:before="8" w:after="0" w:line="276" w:lineRule="exact"/>
        <w:ind w:left="452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la Asamblea Fiscal Estatal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8" w:after="0" w:line="260" w:lineRule="exact"/>
        <w:ind w:left="1702" w:right="1509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ARTICULO 23.- El Ejecutivo del Estado por conducto del titular de la Secretaría y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los Municipios por conducto del titular de su órgano hacendario, integrarán la</w:t>
      </w:r>
    </w:p>
    <w:p>
      <w:pPr>
        <w:spacing w:before="226" w:after="0" w:line="253" w:lineRule="exact"/>
        <w:ind w:left="10430"/>
      </w:pPr>
      <w:r>
        <w:rPr>
          <w:rFonts w:ascii="Calibri" w:hAnsi="Calibri" w:cs="Calibri"/>
          <w:color w:val="000000"/>
          <w:spacing w:val="0"/>
          <w:w w:val="96"/>
          <w:sz w:val="22"/>
          <w:szCs w:val="22"/>
        </w:rPr>
        <w:t xml:space="preserve">9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Asamblea   Fiscal   Estatal   y   participarán   en   el   desarrollo,   vigilancia  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perfeccionamiento del Sistema de Coordinación Fiscal del Estado.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13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ARTICULO 24.- La Asamblea Fiscal Estatal se establece como instancia de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coordinación de los Municipios del Estado entre sí y con el Gobierno del Estado,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para la adopción de los sistemas relativos a la administración fiscal.</w:t>
      </w:r>
    </w:p>
    <w:p>
      <w:pPr>
        <w:spacing w:before="51" w:after="0" w:line="560" w:lineRule="exact"/>
        <w:ind w:left="1702" w:right="3502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ARTICULO 25.- Serán facultades de la Asamblea Fiscal Estatal: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I.- Aprobar y modificar sus estatutos;</w:t>
      </w:r>
    </w:p>
    <w:p>
      <w:pPr>
        <w:spacing w:before="212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II.- Establecer en su caso, las aportaciones ordinarias y extraordinarias que deban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cubrir el Estado y los Municipios, para el sostenimiento de la propia Asamblea,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mismas que se incluirán en los presupuestos de egresos correspondientes;</w:t>
      </w:r>
    </w:p>
    <w:p>
      <w:pPr>
        <w:spacing w:before="260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III.- Proponer al Ejecutivo del Estado por conducto del Secretario de Finanzas y al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Ayuntamiento de los Municipios por conducto de los titulares de los órganos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hacendarios municipales, las medidas que estimen convenientes para actualizar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mejorar el Sistema de Coordinación Fiscal del Estado;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IV.- Vigilar el estricto cumplimiento de las disposiciones contenidas en esta Ley;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V.- Vigilar la integración de los Fondos y su distribución entre los Municipios,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conformidad con lo dispuesto en la presente Ley;</w:t>
      </w:r>
    </w:p>
    <w:p>
      <w:pPr>
        <w:spacing w:before="260"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VI.- Actuar como consultor técnico de las haciendas públicas municipales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proveerá (sic) a la capacitación de técnicos y funcionarios fiscales tanto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como de los Municipios ya sea con recursos propios o externos;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16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VII.- Proponer soluciones a las controversias entre Estado y Municipio o entre los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Municipios entre sí de acuerdo al procedimiento que al efecto establezcan sus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Estatutos, siempre y cuando las partes en conflicto así lo soliciten; y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VIII.- Las demás que determine la propia Asamblea Fiscal Estatal, de conformidad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con las leyes aplicables.</w:t>
      </w:r>
    </w:p>
    <w:p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ARTICULO 26.- La Asamblea será presidida por el Secretario de Finanzas del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Estado,  quien  podrá  ser  suplido  por el Director  General  de  Ingresos  de  la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Secretaría.</w:t>
      </w:r>
    </w:p>
    <w:p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ARTICULO 27.- La Asamblea Fiscal Estatal se reunirá cuando menos tres veces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al año en el lugar del territorio del Estado que elijan sus integrantes y desarrollará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sus trabajos conforme a las bases que establece la presente Ley y las que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propia Asamblea señale en sus Estatutos.</w:t>
      </w: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4" w:after="0" w:line="253" w:lineRule="exact"/>
        <w:ind w:left="10317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10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ARTICULO 28.- La Asamblea Fiscal Estatal podrá ser convocada por el Secretario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de Finanzas del Estado o por cuando menos cuatro de los tesoreros municipales </w:t>
      </w:r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que la integren. En la convocatoria se señalarán los asuntos de que deba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ocuparse la Asamblea.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Los acuerdos serán tomados con estricto apego a las bases siguientes: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I.- Para los asuntos listados a continuación es exigible el voto favorable de las dos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terceras partes de los integrantes de la Asamblea.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a).- Aprobar o modificar sus Estatutos;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b).- Proponer al Ejecutivo del Estado sobre actualizaciones o mejoras al Sistema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Coordinación Fiscal Estatal;</w:t>
      </w:r>
    </w:p>
    <w:p>
      <w:pPr>
        <w:spacing w:before="260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c).-   Formular   recomendaciones   al   Ejecutivo   Estatal   o   Municipal   por  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incumplimiento de la presente Ley o de los convenios aplicables;</w:t>
      </w:r>
    </w:p>
    <w:p>
      <w:pPr>
        <w:spacing w:before="28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d).- Formular recomendaciones al Ejecutivo Estatal o Municipal por la inadecuada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formación o distribución de los Fondos señalados en la presente Ley; y</w:t>
      </w:r>
    </w:p>
    <w:p>
      <w:pPr>
        <w:spacing w:before="265" w:after="0" w:line="275" w:lineRule="exact"/>
        <w:ind w:left="1702" w:right="151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e).- Proponer soluciones a controversias entre el Estado y Municipios o entre éstos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entre sí, en materia de convenios de colaboración administrativa, retención de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participaciones o incentivos, recaudación, población, contribuciones y las demás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controversias que conforme a la presente Ley sean materia de sus atribuciones,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siempre y cuando las partes en conflicto así lo soliciten.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II.- Para los asuntos listados a continuación se requerirá el voto favorable de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mayoría de los integrantes de la Asamblea.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a).- Establecer las aportaciones a que se refiere la fracción II del artículo 25; y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b).- Las demás que no se encuentren incluidas en la fracción anterior.</w:t>
      </w:r>
    </w:p>
    <w:p>
      <w:pPr>
        <w:spacing w:before="0" w:after="0" w:line="207" w:lineRule="exact"/>
        <w:ind w:left="2654"/>
        <w:rPr>
          <w:sz w:val="24"/>
          <w:szCs w:val="24"/>
        </w:rPr>
      </w:pPr>
    </w:p>
    <w:p>
      <w:pPr>
        <w:spacing w:before="0" w:after="0" w:line="207" w:lineRule="exact"/>
        <w:ind w:left="2654"/>
        <w:rPr>
          <w:sz w:val="24"/>
          <w:szCs w:val="24"/>
        </w:rPr>
      </w:pPr>
    </w:p>
    <w:p>
      <w:pPr>
        <w:spacing w:before="147" w:after="0" w:line="207" w:lineRule="exact"/>
        <w:ind w:left="2654"/>
      </w:pP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(ADICIONADO CON LOS ARTÍCULOS QUE LO INTEGRAN, P.O. 31 DE DICIEMBRE DE 2014)</w:t>
      </w:r>
    </w:p>
    <w:p>
      <w:pPr>
        <w:spacing w:before="1" w:after="0" w:line="271" w:lineRule="exact"/>
        <w:ind w:left="540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CAPÍTULO V</w:t>
      </w:r>
    </w:p>
    <w:p>
      <w:pPr>
        <w:spacing w:before="265" w:after="0" w:line="276" w:lineRule="exact"/>
        <w:ind w:left="504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las Aportaciones</w:t>
      </w:r>
    </w:p>
    <w:p>
      <w:pPr>
        <w:spacing w:before="0" w:after="0" w:line="207" w:lineRule="exact"/>
        <w:ind w:left="6469"/>
        <w:rPr>
          <w:sz w:val="24"/>
          <w:szCs w:val="24"/>
        </w:rPr>
      </w:pPr>
    </w:p>
    <w:p>
      <w:pPr>
        <w:spacing w:before="74" w:after="0" w:line="207" w:lineRule="exact"/>
        <w:ind w:left="6469"/>
      </w:pP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(ADICIONADO, P.O. 31 DE DICIEMBRE DE 2014)</w:t>
      </w:r>
    </w:p>
    <w:p>
      <w:pPr>
        <w:spacing w:before="1" w:after="0" w:line="271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ARTICULO 29.- Las Aportaciones materia de esta ley, son las siguientes: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I.- El Fondo de Aportaciones para la Infraestructura Social Municipal y de las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Demarcaciones Territoriales del Distrito Federal;</w:t>
      </w: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117" w:after="0" w:line="253" w:lineRule="exact"/>
        <w:ind w:left="10317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11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II.- El Fondo de Aportaciones para el Fortalecimiento de los Municipios y de las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Demarcaciones Territoriales del Distrito Federal; y</w:t>
      </w:r>
    </w:p>
    <w:p>
      <w:pPr>
        <w:spacing w:before="280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III.- Las demás cuyo entero deba realizarse a los municipios por conducto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Estado, en términos de la Ley de Coordinación Fiscal.</w:t>
      </w:r>
    </w:p>
    <w:p>
      <w:pPr>
        <w:spacing w:before="0" w:after="0" w:line="207" w:lineRule="exact"/>
        <w:ind w:left="6469"/>
        <w:rPr>
          <w:sz w:val="24"/>
          <w:szCs w:val="24"/>
        </w:rPr>
      </w:pPr>
    </w:p>
    <w:p>
      <w:pPr>
        <w:spacing w:before="74" w:after="0" w:line="207" w:lineRule="exact"/>
        <w:ind w:left="6469"/>
      </w:pP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(ADICIONADO, P.O. 31 DE DICIEMBRE DE 2014)</w:t>
      </w:r>
    </w:p>
    <w:p>
      <w:pPr>
        <w:spacing w:before="0" w:after="0" w:line="273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ARTICULO 30.- De las cantidades que reciba el Estado, por concepto de las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Aportaciones  señaladas  en  el  artículo  anterior,  se  distribuirán,  ejercerán  y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supervisarán de conformidad con lo previsto en la Ley de Coordinación Fiscal, en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presente Ley y demás disposiciones aplicables.</w:t>
      </w:r>
    </w:p>
    <w:p>
      <w:pPr>
        <w:spacing w:before="0" w:after="0" w:line="207" w:lineRule="exact"/>
        <w:ind w:left="6469"/>
        <w:rPr>
          <w:sz w:val="24"/>
          <w:szCs w:val="24"/>
        </w:rPr>
      </w:pPr>
    </w:p>
    <w:p>
      <w:pPr>
        <w:spacing w:before="74" w:after="0" w:line="207" w:lineRule="exact"/>
        <w:ind w:left="6469"/>
      </w:pP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(ADICIONADO, P.O. 31 DE DICIEMBRE DE 2014)</w:t>
      </w:r>
    </w:p>
    <w:p>
      <w:pPr>
        <w:spacing w:before="0" w:after="0" w:line="273" w:lineRule="exact"/>
        <w:ind w:left="1702" w:right="1512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ARTICULO 31.- Los montos de recursos que integrarán estas Aportaciones serán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los que se determinen anualmente en el Presupuesto de Egresos de la Federación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y se enterarán al Estado por conducto de la Federación ya (sic) los Municipios 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través del Estado.</w:t>
      </w:r>
    </w:p>
    <w:p>
      <w:pPr>
        <w:spacing w:before="0" w:after="0" w:line="275" w:lineRule="exact"/>
        <w:ind w:left="1702"/>
        <w:rPr>
          <w:sz w:val="24"/>
          <w:szCs w:val="24"/>
        </w:rPr>
      </w:pPr>
    </w:p>
    <w:p>
      <w:pPr>
        <w:spacing w:before="10"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El Estado por conducto de la Secretaría distribuirá entre los municipios los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recursos que correspondan a las Aportaciones, considerando criterios de pobreza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extrema y número de habitantes de cada Municipio, por lo que con base en lo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previsto en los artículos 35 y 38 de la Ley de Coordinación Fiscal, calculará las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distribuciones y hará la entrega a los Municipios de las Aportaciones, debiendo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publicar la Secretaría en el Periódico Oficial del Estado a más tardar el 31 de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enero del ejercicio fiscal aplicable, las fórmulas y su respectiva metodología,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justificando cada elemento, así como el calendario de enteros en que la Secretaría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deberá entregar a los municipios, los recursos que les correspondan.</w:t>
      </w:r>
    </w:p>
    <w:p>
      <w:pPr>
        <w:spacing w:before="0" w:after="0" w:line="207" w:lineRule="exact"/>
        <w:ind w:left="6469"/>
        <w:rPr>
          <w:sz w:val="24"/>
          <w:szCs w:val="24"/>
        </w:rPr>
      </w:pPr>
    </w:p>
    <w:p>
      <w:pPr>
        <w:spacing w:before="75" w:after="0" w:line="207" w:lineRule="exact"/>
        <w:ind w:left="6469"/>
      </w:pP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(ADICIONADO, P.O. 31 DE DICIEMBRE DE 2014)</w:t>
      </w:r>
    </w:p>
    <w:p>
      <w:pPr>
        <w:spacing w:before="0"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ARTICULO 32.- Los recursos de las Aportaciones señaladas en la fracción I y II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artículo 29 de esta Ley, serán destinados exclusivamente a lo establecido en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Ley de Coordinación Fiscal.</w:t>
      </w:r>
    </w:p>
    <w:p>
      <w:pPr>
        <w:spacing w:before="0" w:after="0" w:line="207" w:lineRule="exact"/>
        <w:ind w:left="6469"/>
        <w:rPr>
          <w:sz w:val="24"/>
          <w:szCs w:val="24"/>
        </w:rPr>
      </w:pPr>
    </w:p>
    <w:p>
      <w:pPr>
        <w:spacing w:before="67" w:after="0" w:line="207" w:lineRule="exact"/>
        <w:ind w:left="6469"/>
      </w:pP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(ADICIONADO, P.O. 31 DE DICIEMBRE DE 2014)</w:t>
      </w:r>
    </w:p>
    <w:p>
      <w:pPr>
        <w:spacing w:before="0" w:after="0" w:line="273" w:lineRule="exact"/>
        <w:ind w:left="1702" w:right="1516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ARTICULO 33.- Las Aportaciones, no serán embargables, ni se destinarán a fines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distintos a los expresados en la Ley de Coordinación Fiscal, pero se podrán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afectar como fuente o garantía de pago de sus obligaciones, de conformidad con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lo previsto en el artículo 50 de la Ley de Coordinación Fiscal.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Las Aportaciones mencionadas en la fracción II del Artículo 29 de esta Ley, podrán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afectarse como garantía del cumplimiento de obligaciones de pago de derechos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aprovechamientos por concepto de agua y descargas de aguas residuales.</w:t>
      </w:r>
    </w:p>
    <w:p>
      <w:pPr>
        <w:spacing w:before="0" w:after="0" w:line="207" w:lineRule="exact"/>
        <w:ind w:left="6469"/>
        <w:rPr>
          <w:sz w:val="24"/>
          <w:szCs w:val="24"/>
        </w:rPr>
      </w:pPr>
    </w:p>
    <w:p>
      <w:pPr>
        <w:spacing w:before="76" w:after="0" w:line="207" w:lineRule="exact"/>
        <w:ind w:left="6469"/>
      </w:pP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(ADICIONADO, P.O. 31 DE DICIEMBRE DE 2014)</w:t>
      </w:r>
    </w:p>
    <w:p>
      <w:pPr>
        <w:spacing w:before="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ARTICULO 34.- Para efectos de lo dispuesto en el segundo párrafo del artículo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inmediato anterior, se entenderá por:</w:t>
      </w: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50" w:after="0" w:line="253" w:lineRule="exact"/>
        <w:ind w:left="10317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12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24" w:after="0" w:line="277" w:lineRule="exact"/>
        <w:ind w:left="1702" w:right="1512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Obligaciones de pago de los derechos y aprovechamientos por concepto de agua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y  descargas  de  aguas  residuales:  las  generadas  por  los  adeudos  que  los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municipios,  incluyendo  sus  organismos  operadores  de  agua,  tengan  con  la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Comisión  Nacional  del  Agua  por  el  derecho  de  uso,  aprovechamiento  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explotación  de  aguas  nacionales,  por uso  o  aprovechamiento de  bienes  de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dominio público de la nación como cuerpos receptores de las descargas de aguas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residuales,   de   conformidad   con   la   Ley   Federal   de   Derechos   y   por   el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aprovechamiento por el suministro de agua en bloque en términos de la Ley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Ingresos de la Federación.</w:t>
      </w:r>
    </w:p>
    <w:p>
      <w:pPr>
        <w:spacing w:before="261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Incumplimiento: la falta de pago total o parcial de las obligaciones a que se refiere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la fracción anterior, que deban realizar los municipios, incluyendo sus organismos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operadores de agua.</w:t>
      </w:r>
    </w:p>
    <w:p>
      <w:pPr>
        <w:spacing w:before="0" w:after="0" w:line="207" w:lineRule="exact"/>
        <w:ind w:left="6469"/>
        <w:rPr>
          <w:sz w:val="24"/>
          <w:szCs w:val="24"/>
        </w:rPr>
      </w:pPr>
    </w:p>
    <w:p>
      <w:pPr>
        <w:spacing w:before="74" w:after="0" w:line="207" w:lineRule="exact"/>
        <w:ind w:left="6469"/>
      </w:pP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(ADICIONADO, P.O. 31 DE DICIEMBRE DE 2014)</w:t>
      </w:r>
    </w:p>
    <w:p>
      <w:pPr>
        <w:spacing w:before="0" w:after="0" w:line="276" w:lineRule="exact"/>
        <w:ind w:left="1702" w:right="1515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ARTICULO 35.- La Comisión Nacional del Agua podrá solicitar por escrito al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Estado, a través de la Secretaría, previa acreditación del incumplimiento del pago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de los derechos y aprovechamientos por concepto de agua y descargas de aguas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residuales, la retención de la cantidad que cubra el pago incumplido, con cargo a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las Aportaciones mencionadas en la fracción II del artículo 29 de la Ley, que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correspondan al Municipio de que se trate, en términos de lo previsto en el artículo</w:t>
      </w:r>
    </w:p>
    <w:p>
      <w:pPr>
        <w:spacing w:before="0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51 de la Ley de Coordinación Fiscal.</w:t>
      </w:r>
    </w:p>
    <w:p>
      <w:pPr>
        <w:spacing w:before="261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La Comisión Nacional del Agua sólo podrá solicitar a la Secretaría la retención y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pago a que se hace referencia en el párrafo anterior en aquellos casos en que los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adeudos generados por el incumplimiento tengan una antigüedad mayor a 90 días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naturales.</w:t>
      </w:r>
    </w:p>
    <w:p>
      <w:pPr>
        <w:spacing w:before="263" w:after="0" w:line="277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Para acreditar el incumplimiento, la Comisión Nacional del Agua informará al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Municipio de que se trate dentro del plazo citado en el párrafo anterior, que no se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ha cubierto la totalidad del pago del trimestre o periodo de que se trate, que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corresponda al Municipio y en su caso, a su organismo operador de agua, a efecto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de que en un plazo máximo de 10 días hábiles, presente los comprobantes de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pago o las aclaraciones a que haya lugar. En caso de que no se acredite el pago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total, la Comisión Nacional del Agua deberá informar al municipio que procederá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términos del artículo 51 de la Ley de Coordinación Fiscal.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4" w:after="0" w:line="273" w:lineRule="exact"/>
        <w:ind w:left="1702" w:right="150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Vencido el plazo a que se refiere el párrafo anterior, y no habiéndose realizado el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pago correspondiente, la Comisión Nacional del Agua solicitará por escrito a la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Secretaría, la retención correspondiente. Para tales efectos enviará a la Secretaría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en un plazo no mayor a 5 días hábiles a partir de vencido el plazo, la relación de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adeudos de cada uno de los municipios, incluyendo sus organismos operadores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de agua, por cada una de las obligaciones incumplidas, enviando de la misma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manera constancia de las actuaciones señaladas en el párrafo inmediato anterior.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La Secretaría, realizará la retención de los adeudos a que se refiere el párrafo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anterior y realizará la (sic) transferencias de los recursos que correspondan a la</w:t>
      </w:r>
    </w:p>
    <w:p>
      <w:pPr>
        <w:spacing w:before="3" w:after="0" w:line="253" w:lineRule="exact"/>
        <w:ind w:left="10317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13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cuenta que para estos efectos señale por escrito la Comisión Nacional del Agua,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debiendo transferir dichos recursos dentro de los 5 días hábiles siguientes una vez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que se haya realizado la afectación correspondiente y que la Comisión Nacional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Agua haya comunicado la cuenta para recibir los recursos.</w:t>
      </w:r>
    </w:p>
    <w:p>
      <w:pPr>
        <w:spacing w:before="264" w:after="0" w:line="276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En caso de que los recursos señalados en la fracción II del Articulo 29 de la Ley </w:t>
      </w:r>
      <w:br/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no sean suficientes para cubrir las obligaciones de pago de los derechos y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aprovechamientos por concepto de agua y descargas de aguas residuales, la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Comisión Nacional del Agua solicitará a la Secretaría, efectúe la retención y pago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hasta donde alcancen los recursos de dicho Fondo. Sin perjuicio de lo anterior, los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saldos pendientes deberán cubrirse conforme se reciban las aportaciones futuras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dicho Fondo.</w:t>
      </w:r>
    </w:p>
    <w:p>
      <w:pPr>
        <w:spacing w:before="0" w:after="0" w:line="207" w:lineRule="exact"/>
        <w:ind w:left="6469"/>
        <w:rPr>
          <w:sz w:val="24"/>
          <w:szCs w:val="24"/>
        </w:rPr>
      </w:pPr>
    </w:p>
    <w:p>
      <w:pPr>
        <w:spacing w:before="74" w:after="0" w:line="207" w:lineRule="exact"/>
        <w:ind w:left="6469"/>
      </w:pP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(ADICIONADO, P.O. 31 DE DICIEMBRE DE 2014)</w:t>
      </w:r>
    </w:p>
    <w:p>
      <w:pPr>
        <w:spacing w:before="0" w:after="0" w:line="276" w:lineRule="exact"/>
        <w:ind w:left="1702" w:right="1510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ARTICULO 36.- Las retenciones y pagos que se realicen con cargo a los recursos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señalados en la fracción II del Artículo 29 de la Ley por adeudos que correspondan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  los  municipios,  sus  organismos  operadores  de  agua  y,  en  su  caso,  sus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organismos auxiliares, a que se refiere el artículo 51 de la Ley de Coordinación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Fiscal,  solo  podrán  solicitarse  en  el  caso  de  incumplimiento  de  los  pagos </w:t>
      </w:r>
      <w:br/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correspondientes  generados  a  partir  del  primero  de  enero  de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2014,  en  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entendido de que podrán efectuarse de manera gradual, considerando el 100% de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la facturación o causación de los conceptos citados, con base en al menos los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porcentajes establecidos en el séptimo transitorio del Decreto por el que se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reforman y adicionan diversas disposiciones de la Ley de Coordinación Fiscal y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Ley General de Contabilidad Gubernamental, publicado en el Diario Oficial de la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Federación el día 09 de diciembre de 2013.</w:t>
      </w:r>
    </w:p>
    <w:p>
      <w:pPr>
        <w:spacing w:before="0" w:after="0" w:line="207" w:lineRule="exact"/>
        <w:ind w:left="6469"/>
        <w:rPr>
          <w:sz w:val="24"/>
          <w:szCs w:val="24"/>
        </w:rPr>
      </w:pPr>
    </w:p>
    <w:p>
      <w:pPr>
        <w:spacing w:before="70" w:after="0" w:line="207" w:lineRule="exact"/>
        <w:ind w:left="6469"/>
      </w:pP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(ADICIONADO, P.O. 31 DE DICIEMBRE DE 2014)</w:t>
      </w:r>
    </w:p>
    <w:p>
      <w:pPr>
        <w:spacing w:before="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ARTICULO 37.- Respecto de las Aportaciones señaladas en la fracción I del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Artículo 29 de esta Ley, los municipios deberán cumplir integralmente con las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obligaciones contenidas en el Articulo 33 de la Ley de Coordinación Fiscal.</w:t>
      </w:r>
    </w:p>
    <w:p>
      <w:pPr>
        <w:spacing w:before="253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Tratándose de los recursos señalados en la fracción II del artículo 29 de la Ley, los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municipios deberán cumplir las obligaciones referidas en el artículo 37 de la Ley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Coordinación Fiscal.</w:t>
      </w:r>
    </w:p>
    <w:p>
      <w:pPr>
        <w:spacing w:before="0" w:after="0" w:line="276" w:lineRule="exact"/>
        <w:ind w:left="5187"/>
        <w:rPr>
          <w:sz w:val="24"/>
          <w:szCs w:val="24"/>
        </w:rPr>
      </w:pPr>
    </w:p>
    <w:p>
      <w:pPr>
        <w:spacing w:before="268" w:after="0" w:line="276" w:lineRule="exact"/>
        <w:ind w:left="5187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TRANSITORIOS:</w:t>
      </w:r>
    </w:p>
    <w:p>
      <w:pPr>
        <w:spacing w:before="0" w:after="0" w:line="275" w:lineRule="exact"/>
        <w:ind w:left="1702"/>
        <w:rPr>
          <w:sz w:val="24"/>
          <w:szCs w:val="24"/>
        </w:rPr>
      </w:pPr>
    </w:p>
    <w:p>
      <w:pPr>
        <w:spacing w:before="10" w:after="0" w:line="275" w:lineRule="exact"/>
        <w:ind w:left="1702" w:right="1515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ARTICULO PRIMERO.- La presente Ley entrará en vigor al día siguiente de su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publicación,   pero   sus   efectos   relacionados   con   la   distribución   de   las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participaciones e incentivos serán aplicables al ejercicio de 1997; por lo anterior, la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distribución establecida en el Presupuesto de Egresos para el año de </w:t>
      </w:r>
      <w:r>
        <w:rPr>
          <w:rFonts w:ascii="Arial" w:hAnsi="Arial" w:cs="Arial"/>
          <w:color w:val="000000"/>
          <w:spacing w:val="-1"/>
          <w:w w:val="100"/>
          <w:sz w:val="24"/>
          <w:szCs w:val="24"/>
        </w:rPr>
        <w:t xml:space="preserve">1996 </w:t>
      </w:r>
      <w:r>
        <w:rPr>
          <w:rFonts w:ascii="Arial" w:hAnsi="Arial" w:cs="Arial"/>
          <w:color w:val="000000"/>
          <w:spacing w:val="-1"/>
          <w:w w:val="100"/>
          <w:sz w:val="24"/>
          <w:szCs w:val="24"/>
        </w:rPr>
        <w:t xml:space="preserve">permanecerá sin cambio.</w:t>
      </w: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145" w:after="0" w:line="253" w:lineRule="exact"/>
        <w:ind w:left="10317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14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ARTICULO  SEGUNDO.  La  estimación  de  la  distribución  de  participaciones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federales  a  los  Municipios,  se  reflejará  en  el  Presupuesto  de  Egresos  que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anualmente presente el Ejecutivo del Estado a la H. Legislatura.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261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Dado en el salón de sesiones del H. Congreso del Estado, a los veintinueve días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mes de agosto de mil novecientos noventa y seis.-</w:t>
      </w:r>
    </w:p>
    <w:p>
      <w:pPr>
        <w:spacing w:before="0" w:after="0" w:line="276" w:lineRule="exact"/>
        <w:ind w:left="3998"/>
        <w:rPr>
          <w:sz w:val="24"/>
          <w:szCs w:val="24"/>
        </w:rPr>
      </w:pPr>
    </w:p>
    <w:p>
      <w:pPr>
        <w:spacing w:before="8" w:after="0" w:line="276" w:lineRule="exact"/>
        <w:ind w:left="3998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D.P., José Alfredo González González.-</w:t>
      </w:r>
    </w:p>
    <w:p>
      <w:pPr>
        <w:spacing w:before="264" w:after="0" w:line="276" w:lineRule="exact"/>
        <w:ind w:left="452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D.S., Alicia Ibarra Rodríguez.-</w:t>
      </w:r>
    </w:p>
    <w:p>
      <w:pPr>
        <w:spacing w:before="0" w:after="0" w:line="276" w:lineRule="exact"/>
        <w:ind w:left="3595"/>
        <w:rPr>
          <w:sz w:val="24"/>
          <w:szCs w:val="24"/>
        </w:rPr>
      </w:pPr>
    </w:p>
    <w:p>
      <w:pPr>
        <w:spacing w:before="8" w:after="0" w:line="276" w:lineRule="exact"/>
        <w:ind w:left="359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D.S., Ma. del Carmen Eudave Ruiz.- Rubricas".</w:t>
      </w:r>
    </w:p>
    <w:p>
      <w:pPr>
        <w:spacing w:before="261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 tenemos el honor de comunicarlo a usted para su conocimiento y efectos legales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consiguientes, reiterándole las seguridades de nuestra consideración distinguida.</w:t>
      </w:r>
    </w:p>
    <w:p>
      <w:pPr>
        <w:spacing w:before="0" w:after="0" w:line="276" w:lineRule="exact"/>
        <w:ind w:left="3766"/>
        <w:rPr>
          <w:sz w:val="24"/>
          <w:szCs w:val="24"/>
        </w:rPr>
      </w:pPr>
    </w:p>
    <w:p>
      <w:pPr>
        <w:spacing w:before="8" w:after="0" w:line="276" w:lineRule="exact"/>
        <w:ind w:left="37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</w:t>
      </w:r>
    </w:p>
    <w:p>
      <w:pPr>
        <w:spacing w:before="264" w:after="0" w:line="276" w:lineRule="exact"/>
        <w:ind w:left="46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spacing w:before="4" w:after="0" w:line="276" w:lineRule="exact"/>
        <w:ind w:left="434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José Alfredo González González.</w:t>
      </w:r>
    </w:p>
    <w:p>
      <w:pPr>
        <w:spacing w:before="0" w:after="0" w:line="280" w:lineRule="exact"/>
        <w:ind w:left="4681"/>
        <w:rPr>
          <w:sz w:val="24"/>
          <w:szCs w:val="24"/>
        </w:rPr>
      </w:pPr>
    </w:p>
    <w:p>
      <w:pPr>
        <w:spacing w:before="1" w:after="0" w:line="280" w:lineRule="exact"/>
        <w:ind w:left="4681" w:right="4486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DIPUTADA SECRETARIA,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Alicia Ibarra Rodríguez.</w:t>
      </w:r>
    </w:p>
    <w:p>
      <w:pPr>
        <w:spacing w:before="260" w:after="0" w:line="280" w:lineRule="exact"/>
        <w:ind w:left="4520" w:right="4326" w:firstLine="160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DIPUTADA SECRETARIA,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Ma. del Carmen Eudave Ruiz.</w:t>
      </w:r>
    </w:p>
    <w:p>
      <w:pPr>
        <w:tabs>
          <w:tab w:val="left" w:pos="3864"/>
        </w:tabs>
        <w:spacing w:before="66" w:after="0" w:line="540" w:lineRule="exact"/>
        <w:ind w:left="1702" w:right="1711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le dé el debido cumplimiento.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octubre 31 de 1996.</w:t>
      </w:r>
    </w:p>
    <w:p>
      <w:pPr>
        <w:spacing w:before="239" w:after="0" w:line="276" w:lineRule="exact"/>
        <w:ind w:left="488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Otto Granados Roldán.</w:t>
      </w:r>
    </w:p>
    <w:p>
      <w:pPr>
        <w:tabs>
          <w:tab w:val="left" w:pos="4474"/>
        </w:tabs>
        <w:spacing w:before="261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Jesús Orozco Castellanos.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DECRETO NUMERO 18</w:t>
      </w:r>
    </w:p>
    <w:p>
      <w:pPr>
        <w:spacing w:before="5" w:after="0" w:line="275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ARTÍCULO ÚNICO.- Se reforman las Fracciones I, III, IV y V, y se adiciona un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párrafo tercero, recorriéndose en su orden el actual párrafo tercero para ser el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párrafo cuarto, el cual también se reforma, todos del Artículo 3°, y se reforman los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Artículos 7° y 13 de la Ley de Coordinación Fiscal del Estado de Aguascalientes,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para quedar como sigue:</w:t>
      </w:r>
    </w:p>
    <w:p>
      <w:pPr>
        <w:spacing w:before="4" w:after="0" w:line="253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FECHA DE EXPEDICIÓN: 20 DE DICIEMBRE DE 2007.</w:t>
      </w:r>
    </w:p>
    <w:p>
      <w:pPr>
        <w:spacing w:before="1" w:after="0" w:line="23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FECHA DE PUBLICACIÓN: 24 DE DICIEMBRE DE 2007.</w:t>
      </w:r>
    </w:p>
    <w:p>
      <w:pPr>
        <w:spacing w:before="10" w:after="0" w:line="253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ORGANO DE DIFUSIÓN: PERIÓDICO OFICIAL DEL ESTADO</w:t>
      </w:r>
    </w:p>
    <w:p>
      <w:pPr>
        <w:spacing w:before="7" w:after="0" w:line="253" w:lineRule="exact"/>
        <w:ind w:left="10317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15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4853"/>
        <w:rPr>
          <w:sz w:val="24"/>
          <w:szCs w:val="24"/>
        </w:rPr>
      </w:pPr>
    </w:p>
    <w:p>
      <w:pPr>
        <w:spacing w:before="0" w:after="0" w:line="276" w:lineRule="exact"/>
        <w:ind w:left="4853"/>
        <w:rPr>
          <w:sz w:val="24"/>
          <w:szCs w:val="24"/>
        </w:rPr>
      </w:pPr>
    </w:p>
    <w:p>
      <w:pPr>
        <w:spacing w:before="0" w:after="0" w:line="276" w:lineRule="exact"/>
        <w:ind w:left="4853"/>
        <w:rPr>
          <w:sz w:val="24"/>
          <w:szCs w:val="24"/>
        </w:rPr>
      </w:pPr>
    </w:p>
    <w:p>
      <w:pPr>
        <w:spacing w:before="0" w:after="0" w:line="276" w:lineRule="exact"/>
        <w:ind w:left="4853"/>
        <w:rPr>
          <w:sz w:val="24"/>
          <w:szCs w:val="24"/>
        </w:rPr>
      </w:pPr>
    </w:p>
    <w:p>
      <w:pPr>
        <w:spacing w:before="28" w:after="0" w:line="276" w:lineRule="exact"/>
        <w:ind w:left="4853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 R A N S I T O R I O S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tabs>
          <w:tab w:val="left" w:pos="9829"/>
        </w:tabs>
        <w:spacing w:before="1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ARTÍCULO  PRIMERO.-  El  presente  Decreto  iniciará  su  vigencia  el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31 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diciembre del año 2007.</w:t>
      </w:r>
    </w:p>
    <w:p>
      <w:pPr>
        <w:spacing w:before="260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SEGUNDO.- Publíquese el presente Decreto en el Periódico Oficial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Estado de Aguascalientes.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promulgación y publicación.</w:t>
      </w:r>
    </w:p>
    <w:p>
      <w:pPr>
        <w:spacing w:before="261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Dado en el salón de sesiones del Palacio Legislativo, a los veinte días del mes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diciembre del año 2007.-</w:t>
      </w:r>
    </w:p>
    <w:p>
      <w:pPr>
        <w:spacing w:before="280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Lo que tenemos el honor de comunicar a Usted, para los efectos constitucionales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conducentes.</w:t>
      </w:r>
    </w:p>
    <w:p>
      <w:pPr>
        <w:spacing w:before="264" w:after="0" w:line="276" w:lineRule="exact"/>
        <w:ind w:left="357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20 de diciembre de 2007.</w:t>
      </w:r>
    </w:p>
    <w:p>
      <w:pPr>
        <w:spacing w:before="0" w:after="0" w:line="276" w:lineRule="exact"/>
        <w:ind w:left="4561"/>
        <w:rPr>
          <w:sz w:val="24"/>
          <w:szCs w:val="24"/>
        </w:rPr>
      </w:pPr>
    </w:p>
    <w:p>
      <w:pPr>
        <w:spacing w:before="8" w:after="0" w:line="276" w:lineRule="exact"/>
        <w:ind w:left="4561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JOSÉ ROBLES GUTIÉRREZ</w:t>
      </w:r>
    </w:p>
    <w:p>
      <w:pPr>
        <w:spacing w:before="4" w:after="0" w:line="276" w:lineRule="exact"/>
        <w:ind w:left="478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PRESIENTE</w:t>
      </w:r>
    </w:p>
    <w:p>
      <w:pPr>
        <w:tabs>
          <w:tab w:val="left" w:pos="4839"/>
        </w:tabs>
        <w:spacing w:before="261" w:after="0" w:line="280" w:lineRule="exact"/>
        <w:ind w:left="4565" w:right="43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VICENTE PÉREZ ALMANZA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 SECRETARIO</w:t>
      </w:r>
    </w:p>
    <w:p>
      <w:pPr>
        <w:spacing w:before="0" w:after="0" w:line="260" w:lineRule="exact"/>
        <w:ind w:left="4553"/>
        <w:rPr>
          <w:sz w:val="24"/>
          <w:szCs w:val="24"/>
        </w:rPr>
      </w:pPr>
    </w:p>
    <w:p>
      <w:pPr>
        <w:spacing w:before="37" w:after="0" w:line="260" w:lineRule="exact"/>
        <w:ind w:left="4553" w:right="436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NORA RUVALCABA GÁMEZ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SEGUNDA SECRETARIA</w:t>
      </w:r>
    </w:p>
    <w:p>
      <w:pPr>
        <w:spacing w:before="53" w:after="0" w:line="560" w:lineRule="exact"/>
        <w:ind w:left="1702" w:right="2352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lo tanto mando se imprima, publique y se le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Ags, a 21 de diciembre de 2007.</w:t>
      </w:r>
    </w:p>
    <w:p>
      <w:pPr>
        <w:spacing w:before="215" w:after="0" w:line="276" w:lineRule="exact"/>
        <w:ind w:left="446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Luis Armando Reynoso Femat,</w:t>
      </w:r>
    </w:p>
    <w:p>
      <w:pPr>
        <w:tabs>
          <w:tab w:val="left" w:pos="4172"/>
        </w:tabs>
        <w:spacing w:before="66" w:after="0" w:line="540" w:lineRule="exact"/>
        <w:ind w:left="3672" w:right="347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JUAN Angel José Pérez Talamantes</w:t>
      </w:r>
    </w:p>
    <w:p>
      <w:pPr>
        <w:spacing w:before="239" w:after="0" w:line="276" w:lineRule="exact"/>
        <w:ind w:left="5300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DECRETO 343</w:t>
      </w:r>
    </w:p>
    <w:p>
      <w:pPr>
        <w:spacing w:before="9" w:after="0" w:line="270" w:lineRule="exact"/>
        <w:ind w:left="1702" w:right="1514"/>
        <w:jc w:val="both"/>
      </w:pPr>
      <w:r>
        <w:rPr>
          <w:rFonts w:ascii="Arial Bold" w:hAnsi="Arial Bold" w:cs="Arial Bold"/>
          <w:color w:val="000000"/>
          <w:spacing w:val="0"/>
          <w:w w:val="108"/>
          <w:sz w:val="24"/>
          <w:szCs w:val="24"/>
        </w:rPr>
        <w:t xml:space="preserve">ARTÍCULO ÚNICO.-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 Se reforma la fracción VII, del artículo 2°, así como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3°, de la Ley de Coordinación Fiscal del Estado, para quedar en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siguientes términos:</w:t>
      </w:r>
    </w:p>
    <w:p>
      <w:pPr>
        <w:spacing w:before="6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24 DE DICIEMBRE DE 2009.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31 DE DICIEMBRE DE 2009.</w:t>
      </w:r>
    </w:p>
    <w:p>
      <w:pPr>
        <w:spacing w:before="1" w:after="0" w:line="280" w:lineRule="exact"/>
        <w:ind w:left="1702" w:right="359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 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EDICIÓN EXTRAORDINARIA</w:t>
      </w: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230" w:after="0" w:line="253" w:lineRule="exact"/>
        <w:ind w:left="10317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16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4966"/>
        <w:rPr>
          <w:sz w:val="24"/>
          <w:szCs w:val="24"/>
        </w:rPr>
      </w:pPr>
    </w:p>
    <w:p>
      <w:pPr>
        <w:spacing w:before="0" w:after="0" w:line="276" w:lineRule="exact"/>
        <w:ind w:left="4966"/>
        <w:rPr>
          <w:sz w:val="24"/>
          <w:szCs w:val="24"/>
        </w:rPr>
      </w:pPr>
    </w:p>
    <w:p>
      <w:pPr>
        <w:spacing w:before="0" w:after="0" w:line="276" w:lineRule="exact"/>
        <w:ind w:left="4966"/>
        <w:rPr>
          <w:sz w:val="24"/>
          <w:szCs w:val="24"/>
        </w:rPr>
      </w:pPr>
    </w:p>
    <w:p>
      <w:pPr>
        <w:spacing w:before="0" w:after="0" w:line="276" w:lineRule="exact"/>
        <w:ind w:left="4966"/>
        <w:rPr>
          <w:sz w:val="24"/>
          <w:szCs w:val="24"/>
        </w:rPr>
      </w:pPr>
    </w:p>
    <w:p>
      <w:pPr>
        <w:spacing w:before="28" w:after="0" w:line="276" w:lineRule="exact"/>
        <w:ind w:left="49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 R A N S I T O R I O</w:t>
      </w:r>
    </w:p>
    <w:p>
      <w:pPr>
        <w:spacing w:before="1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ARTICULO ÚNICO.- El presente Decreto entrará en vigencia al día siguiente de su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publicación en el Periódico Oficial del Estado de Aguascalientes.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Ejecutivo, para su promulgación y publicación.</w:t>
      </w:r>
    </w:p>
    <w:p>
      <w:pPr>
        <w:spacing w:before="261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Dado en el salón de sesiones del Palacio Legislativo, a los veintidós días del mes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diciembre del año 2009.-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7" w:after="0" w:line="260" w:lineRule="exact"/>
        <w:ind w:left="1702" w:right="1519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Lo que tenemos el honor de comunicar a Usted, para los efectos constitucionales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conducentes.</w:t>
      </w:r>
    </w:p>
    <w:p>
      <w:pPr>
        <w:spacing w:before="0" w:after="0" w:line="280" w:lineRule="exact"/>
        <w:ind w:left="3576"/>
        <w:rPr>
          <w:sz w:val="24"/>
          <w:szCs w:val="24"/>
        </w:rPr>
      </w:pPr>
    </w:p>
    <w:p>
      <w:pPr>
        <w:spacing w:before="4" w:after="0" w:line="280" w:lineRule="exact"/>
        <w:ind w:left="3576" w:right="338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22 de diciembre de 2009.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EFECTIVO: NO REELECCIÓN</w:t>
      </w:r>
    </w:p>
    <w:p>
      <w:pPr>
        <w:spacing w:before="264" w:after="0" w:line="276" w:lineRule="exact"/>
        <w:ind w:left="489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MESA DIRECTIVA:</w:t>
      </w:r>
    </w:p>
    <w:p>
      <w:pPr>
        <w:spacing w:before="0" w:after="0" w:line="280" w:lineRule="exact"/>
        <w:ind w:left="4160"/>
        <w:rPr>
          <w:sz w:val="24"/>
          <w:szCs w:val="24"/>
        </w:rPr>
      </w:pPr>
    </w:p>
    <w:p>
      <w:pPr>
        <w:tabs>
          <w:tab w:val="left" w:pos="5439"/>
        </w:tabs>
        <w:spacing w:before="1" w:after="0" w:line="280" w:lineRule="exact"/>
        <w:ind w:left="4160" w:right="3966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José Gerardo Sánchez Garibay,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PRESIENTE</w:t>
      </w:r>
    </w:p>
    <w:p>
      <w:pPr>
        <w:spacing w:before="260" w:after="0" w:line="280" w:lineRule="exact"/>
        <w:ind w:left="4772" w:right="4580" w:firstLine="3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Nora Ruvalcaba Gámez,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PRIMERA SECRETARIA</w:t>
      </w:r>
    </w:p>
    <w:p>
      <w:pPr>
        <w:spacing w:before="280" w:after="0" w:line="280" w:lineRule="exact"/>
        <w:ind w:left="4726" w:right="4532" w:firstLine="206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José Robles Gutiérrez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SEGUNDA SECRETARIA</w:t>
      </w:r>
    </w:p>
    <w:p>
      <w:pPr>
        <w:spacing w:before="29" w:after="0" w:line="560" w:lineRule="exact"/>
        <w:ind w:left="1702" w:right="1526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lo tanto mando se imprima, publique, circule y se le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Ags, a 24 de diciembre de 2009.</w:t>
      </w:r>
    </w:p>
    <w:p>
      <w:pPr>
        <w:spacing w:before="215" w:after="0" w:line="276" w:lineRule="exact"/>
        <w:ind w:left="446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Luis Armando Reynoso Femat,</w:t>
      </w:r>
    </w:p>
    <w:p>
      <w:pPr>
        <w:tabs>
          <w:tab w:val="left" w:pos="4172"/>
        </w:tabs>
        <w:spacing w:before="50" w:after="0" w:line="560" w:lineRule="exact"/>
        <w:ind w:left="3672" w:right="347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JUAN Angel José Pérez Talamantes</w:t>
      </w:r>
    </w:p>
    <w:p>
      <w:pPr>
        <w:spacing w:before="215" w:after="0" w:line="276" w:lineRule="exact"/>
        <w:ind w:left="4997"/>
      </w:pPr>
      <w:r>
        <w:rPr>
          <w:rFonts w:ascii="Arial Bold Italic" w:hAnsi="Arial Bold Italic" w:cs="Arial Bold Italic"/>
          <w:color w:val="000000"/>
          <w:spacing w:val="0"/>
          <w:w w:val="100"/>
          <w:sz w:val="24"/>
          <w:szCs w:val="24"/>
        </w:rPr>
        <w:t xml:space="preserve">Decreto Número 120</w:t>
      </w:r>
    </w:p>
    <w:p>
      <w:pPr>
        <w:spacing w:before="0" w:after="0" w:line="320" w:lineRule="exact"/>
        <w:ind w:left="1702" w:right="1510"/>
        <w:jc w:val="both"/>
      </w:pP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ARTÍCULO ÚNICO.-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 Se reforman los Artículos 1o; 2o; 3o; 5o; y 6º; se derogan los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Artículos 7o; 8o; 9o; 10; y 11; se reforma el Artículo 12, en sus párrafos segundo y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tercero, asimismo se le adiciona un párrafo cuarto; se reforma el Artículo 13; se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adicionan el Capítulo V denominado “</w:t>
      </w:r>
      <w:r>
        <w:rPr>
          <w:rFonts w:ascii="Arial Italic" w:hAnsi="Arial Italic" w:cs="Arial Italic"/>
          <w:color w:val="000000"/>
          <w:spacing w:val="1"/>
          <w:w w:val="100"/>
          <w:sz w:val="24"/>
          <w:szCs w:val="24"/>
        </w:rPr>
        <w:t xml:space="preserve">De las Aportaciones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”, así como los Artículos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29; 30; 31; 32; 33; 34; 35; 36; y 37 de la </w:t>
      </w:r>
      <w:r>
        <w:rPr>
          <w:rFonts w:ascii="Arial Bold Italic" w:hAnsi="Arial Bold Italic" w:cs="Arial Bold Italic"/>
          <w:color w:val="000000"/>
          <w:spacing w:val="1"/>
          <w:w w:val="100"/>
          <w:sz w:val="24"/>
          <w:szCs w:val="24"/>
        </w:rPr>
        <w:t xml:space="preserve">Ley de Coordinación Fiscal del Estado </w:t>
      </w:r>
      <w:r>
        <w:rPr>
          <w:rFonts w:ascii="Arial Bold Italic" w:hAnsi="Arial Bold Italic" w:cs="Arial Bold Italic"/>
          <w:color w:val="000000"/>
          <w:spacing w:val="0"/>
          <w:w w:val="100"/>
          <w:sz w:val="24"/>
          <w:szCs w:val="24"/>
        </w:rPr>
        <w:t xml:space="preserve">de Aguascalientes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, para quedar como sigue:</w:t>
      </w: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25" w:after="0" w:line="253" w:lineRule="exact"/>
        <w:ind w:left="10317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17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53" w:lineRule="exact"/>
        <w:ind w:left="1702"/>
        <w:rPr>
          <w:sz w:val="24"/>
          <w:szCs w:val="24"/>
        </w:rPr>
      </w:pPr>
    </w:p>
    <w:p>
      <w:pPr>
        <w:spacing w:before="0" w:after="0" w:line="253" w:lineRule="exact"/>
        <w:ind w:left="1702"/>
        <w:rPr>
          <w:sz w:val="24"/>
          <w:szCs w:val="24"/>
        </w:rPr>
      </w:pPr>
    </w:p>
    <w:p>
      <w:pPr>
        <w:spacing w:before="0" w:after="0" w:line="253" w:lineRule="exact"/>
        <w:ind w:left="1702"/>
        <w:rPr>
          <w:sz w:val="24"/>
          <w:szCs w:val="24"/>
        </w:rPr>
      </w:pPr>
    </w:p>
    <w:p>
      <w:pPr>
        <w:spacing w:before="0" w:after="0" w:line="253" w:lineRule="exact"/>
        <w:ind w:left="1702"/>
        <w:rPr>
          <w:sz w:val="24"/>
          <w:szCs w:val="24"/>
        </w:rPr>
      </w:pPr>
    </w:p>
    <w:p>
      <w:pPr>
        <w:spacing w:before="139" w:after="0" w:line="253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FECHA DE EXPEDICIÓN: 18 DE DICIEMBRE DE 2014.</w:t>
      </w:r>
    </w:p>
    <w:p>
      <w:pPr>
        <w:spacing w:before="1" w:after="0" w:line="23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FECHA DE PUBLICACIÓN: 31 DE DICIEMBRE DE 2014.</w:t>
      </w:r>
    </w:p>
    <w:p>
      <w:pPr>
        <w:spacing w:before="4" w:after="0" w:line="260" w:lineRule="exact"/>
        <w:ind w:left="1702" w:right="4174"/>
        <w:jc w:val="both"/>
      </w:pP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ORGANO DE DIFUSIÓN: PERIÓDICO OFICIAL DEL ESTADO </w:t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EDICIÓN EXTRAORDINARIA</w:t>
      </w:r>
    </w:p>
    <w:p>
      <w:pPr>
        <w:spacing w:before="0" w:after="0" w:line="253" w:lineRule="exact"/>
        <w:ind w:left="5288"/>
        <w:rPr>
          <w:sz w:val="24"/>
          <w:szCs w:val="24"/>
        </w:rPr>
      </w:pPr>
    </w:p>
    <w:p>
      <w:pPr>
        <w:spacing w:before="13" w:after="0" w:line="253" w:lineRule="exact"/>
        <w:ind w:left="5288"/>
      </w:pP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TRANSITORIOS</w:t>
      </w:r>
    </w:p>
    <w:p>
      <w:pPr>
        <w:spacing w:before="225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ARTÍCULO PRIMERO.- El presente Decreto iniciará su vigencia al día siguiente al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de su publicación en el Periódico Oficial del Estado, con las excepciones que se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establecen en las siguientes disposiciones transitorias.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3" w:after="0" w:line="273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  SEGUNDO.-   En   tanto   el   Instituto   Catastral   del   Estado   de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Aguascalientes publique en el Periódico Oficial del Estado la variable STCC, el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coeficiente  CTCC  será  equiparable al coeficiente  CART,  de acuerdo  con  lo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dispuesto en las fórmulas de las fracciones I y VIII del artículo 3o.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9" w:after="0" w:line="276" w:lineRule="exact"/>
        <w:ind w:left="1702" w:right="1514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TERCERO.- La fórmula a que se refiere el artículo 3o, fracción II de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esta Ley será aplicable a partir del ejercicio fiscal de 2015. Para que en 2015 se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considere que un municipio está coordinado con el Estado en los términos de esa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fracción, el convenio de coordinación deberá publicarse en el Periódico Oficial del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Estado en los términos que establezca la Secretaría de Hacienda y Crédito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Público.</w:t>
      </w:r>
    </w:p>
    <w:p>
      <w:pPr>
        <w:spacing w:before="264"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ARTÍCULO CUARTO.- Para lo dispuesto en la fracción VIII del artículo 3o, a falta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de la recaudación efectivamente enterada por los contribuyentes de Régimen de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Incorporación Fiscal en 2014 se tomará en cuenta la recaudación determinada en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los sistemas de pago establecidos por el Servicio de Administración Tributaria de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los  contribuyentes  pertenecientes  al  Régimen  de  Incorporación  Fiscal  cuyo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domicilio se encuentre dentro del territorio de cada municipio.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4" w:after="0" w:line="273" w:lineRule="exact"/>
        <w:ind w:left="1702" w:right="1514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ARTÍCULO QUINTO.- El IGRIF a que se refiere la fracción VIII del artículo 3o,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para 2015 se fijará en 220 mil pesos y anualmente se incrementará por inflación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en razón del Índice Nacional de Precios al Consumidor del mes de diciembre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último año contra el correspondiente del penúltimo año.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417" w:firstLine="70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Dado en el Salyn de Sesiones “Soberana Convenciyn Revolucionaria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Aguascalientes”, a los dieciocho días del mes de diciembre del año dos mil catorce.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60" w:after="0" w:line="280" w:lineRule="exact"/>
        <w:ind w:left="1702" w:right="1426" w:firstLine="70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Por lo tanto el Congreso ordena se imprima, publique y se le dé el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264" w:after="0" w:line="276" w:lineRule="exact"/>
        <w:ind w:left="241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18 de diciembre del año 2014.</w:t>
      </w: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191" w:after="0" w:line="253" w:lineRule="exact"/>
        <w:ind w:left="10317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18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4925"/>
        <w:rPr>
          <w:sz w:val="24"/>
          <w:szCs w:val="24"/>
        </w:rPr>
      </w:pPr>
    </w:p>
    <w:p>
      <w:pPr>
        <w:spacing w:before="0" w:after="0" w:line="280" w:lineRule="exact"/>
        <w:ind w:left="4925"/>
        <w:rPr>
          <w:sz w:val="24"/>
          <w:szCs w:val="24"/>
        </w:rPr>
      </w:pPr>
    </w:p>
    <w:p>
      <w:pPr>
        <w:spacing w:before="0" w:after="0" w:line="280" w:lineRule="exact"/>
        <w:ind w:left="4925"/>
        <w:rPr>
          <w:sz w:val="24"/>
          <w:szCs w:val="24"/>
        </w:rPr>
      </w:pPr>
    </w:p>
    <w:p>
      <w:pPr>
        <w:spacing w:before="0" w:after="0" w:line="280" w:lineRule="exact"/>
        <w:ind w:left="4925"/>
        <w:rPr>
          <w:sz w:val="24"/>
          <w:szCs w:val="24"/>
        </w:rPr>
      </w:pPr>
    </w:p>
    <w:p>
      <w:pPr>
        <w:spacing w:before="0" w:after="0" w:line="280" w:lineRule="exact"/>
        <w:ind w:left="4925"/>
        <w:rPr>
          <w:sz w:val="24"/>
          <w:szCs w:val="24"/>
        </w:rPr>
      </w:pPr>
    </w:p>
    <w:p>
      <w:pPr>
        <w:spacing w:before="0" w:after="0" w:line="280" w:lineRule="exact"/>
        <w:ind w:left="4925"/>
        <w:rPr>
          <w:sz w:val="24"/>
          <w:szCs w:val="24"/>
        </w:rPr>
      </w:pPr>
    </w:p>
    <w:p>
      <w:pPr>
        <w:spacing w:before="0" w:after="0" w:line="280" w:lineRule="exact"/>
        <w:ind w:left="4925"/>
        <w:rPr>
          <w:sz w:val="24"/>
          <w:szCs w:val="24"/>
        </w:rPr>
      </w:pPr>
    </w:p>
    <w:p>
      <w:pPr>
        <w:spacing w:before="9" w:after="0" w:line="280" w:lineRule="exact"/>
        <w:ind w:left="4925" w:right="4643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 T E N T A M E N T E </w:t>
      </w:r>
      <w:br/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LA MESA DIRECTIVA</w:t>
      </w:r>
    </w:p>
    <w:p>
      <w:pPr>
        <w:spacing w:before="0" w:after="0" w:line="280" w:lineRule="exact"/>
        <w:ind w:left="3890"/>
        <w:rPr>
          <w:sz w:val="24"/>
          <w:szCs w:val="24"/>
        </w:rPr>
      </w:pPr>
    </w:p>
    <w:p>
      <w:pPr>
        <w:tabs>
          <w:tab w:val="left" w:pos="5398"/>
        </w:tabs>
        <w:spacing w:before="260" w:after="0" w:line="280" w:lineRule="exact"/>
        <w:ind w:left="3890" w:right="3609"/>
        <w:jc w:val="left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DIP. JUAN MANUEL MÉNDEZ NORIEGA </w:t>
      </w:r>
      <w:br/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PRESIDENTE</w:t>
      </w:r>
    </w:p>
    <w:p>
      <w:pPr>
        <w:spacing w:before="0" w:after="0" w:line="280" w:lineRule="exact"/>
        <w:ind w:left="4325"/>
        <w:rPr>
          <w:sz w:val="24"/>
          <w:szCs w:val="24"/>
        </w:rPr>
      </w:pPr>
    </w:p>
    <w:p>
      <w:pPr>
        <w:tabs>
          <w:tab w:val="left" w:pos="4798"/>
        </w:tabs>
        <w:spacing w:before="260" w:after="0" w:line="280" w:lineRule="exact"/>
        <w:ind w:left="4325" w:right="4040"/>
        <w:jc w:val="left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DIP. ANAYELI MUÑOZ MORENO </w:t>
      </w:r>
      <w:br/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PRIMERA SECRETARIA</w:t>
      </w:r>
    </w:p>
    <w:p>
      <w:pPr>
        <w:spacing w:before="0" w:after="0" w:line="280" w:lineRule="exact"/>
        <w:ind w:left="4010"/>
        <w:rPr>
          <w:sz w:val="24"/>
          <w:szCs w:val="24"/>
        </w:rPr>
      </w:pPr>
    </w:p>
    <w:p>
      <w:pPr>
        <w:tabs>
          <w:tab w:val="left" w:pos="4738"/>
        </w:tabs>
        <w:spacing w:before="260" w:after="0" w:line="280" w:lineRule="exact"/>
        <w:ind w:left="4010" w:right="3729"/>
        <w:jc w:val="left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DIP. OSWALDO RODRÍGUEZ GARCÍA </w:t>
      </w:r>
      <w:br/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SEGUNDO SECRETARIO</w:t>
      </w: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0" w:after="0" w:line="253" w:lineRule="exact"/>
        <w:ind w:left="10317"/>
        <w:rPr>
          <w:sz w:val="24"/>
          <w:szCs w:val="24"/>
        </w:rPr>
      </w:pPr>
    </w:p>
    <w:p>
      <w:pPr>
        <w:spacing w:before="127" w:after="0" w:line="253" w:lineRule="exact"/>
        <w:ind w:left="10317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19</w:t>
      </w:r>
    </w:p>
    <w:sectPr>
      <w:pgSz w:w="12240" w:h="1584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